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34206F5A" w:rsidR="00243398" w:rsidRDefault="00243398" w:rsidP="00243398">
      <w:pPr>
        <w:jc w:val="center"/>
        <w:rPr>
          <w:b/>
          <w:bCs/>
          <w:sz w:val="32"/>
          <w:szCs w:val="32"/>
          <w:u w:val="single"/>
        </w:rPr>
      </w:pPr>
      <w:r w:rsidRPr="00243398">
        <w:rPr>
          <w:b/>
          <w:bCs/>
          <w:sz w:val="32"/>
          <w:szCs w:val="32"/>
          <w:u w:val="single"/>
        </w:rPr>
        <w:t>What is my child learning about in Spring term</w:t>
      </w:r>
      <w:r w:rsidR="003249A7">
        <w:rPr>
          <w:b/>
          <w:bCs/>
          <w:sz w:val="32"/>
          <w:szCs w:val="32"/>
          <w:u w:val="single"/>
        </w:rPr>
        <w:t xml:space="preserve"> </w:t>
      </w:r>
      <w:r w:rsidR="00CA2AB3">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CA2AB3">
        <w:rPr>
          <w:b/>
          <w:bCs/>
          <w:sz w:val="32"/>
          <w:szCs w:val="32"/>
          <w:u w:val="single"/>
        </w:rPr>
        <w:t>March/April</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347" w:type="dxa"/>
        <w:tblInd w:w="-714" w:type="dxa"/>
        <w:tblLook w:val="04A0" w:firstRow="1" w:lastRow="0" w:firstColumn="1" w:lastColumn="0" w:noHBand="0" w:noVBand="1"/>
      </w:tblPr>
      <w:tblGrid>
        <w:gridCol w:w="3915"/>
        <w:gridCol w:w="3223"/>
        <w:gridCol w:w="3209"/>
      </w:tblGrid>
      <w:tr w:rsidR="00243398" w14:paraId="629022DB" w14:textId="77777777" w:rsidTr="0068329B">
        <w:trPr>
          <w:trHeight w:val="235"/>
        </w:trPr>
        <w:tc>
          <w:tcPr>
            <w:tcW w:w="10347" w:type="dxa"/>
            <w:gridSpan w:val="3"/>
            <w:shd w:val="clear" w:color="auto" w:fill="D9D9D9" w:themeFill="background1" w:themeFillShade="D9"/>
          </w:tcPr>
          <w:p w14:paraId="7C546A12" w14:textId="60FC2E69" w:rsidR="00243398" w:rsidRDefault="00243398" w:rsidP="00243398">
            <w:pPr>
              <w:jc w:val="center"/>
              <w:rPr>
                <w:b/>
                <w:bCs/>
                <w:sz w:val="32"/>
                <w:szCs w:val="32"/>
              </w:rPr>
            </w:pPr>
            <w:r>
              <w:rPr>
                <w:b/>
                <w:bCs/>
                <w:sz w:val="32"/>
                <w:szCs w:val="32"/>
              </w:rPr>
              <w:t xml:space="preserve">Our topic is: </w:t>
            </w:r>
            <w:r w:rsidR="00EA5ED2">
              <w:rPr>
                <w:b/>
                <w:bCs/>
                <w:sz w:val="32"/>
                <w:szCs w:val="32"/>
              </w:rPr>
              <w:t>The Circus</w:t>
            </w:r>
          </w:p>
          <w:p w14:paraId="4A20ACC0" w14:textId="4008DC61" w:rsidR="00243398" w:rsidRDefault="00243398" w:rsidP="00243398">
            <w:pPr>
              <w:jc w:val="center"/>
              <w:rPr>
                <w:b/>
                <w:bCs/>
                <w:sz w:val="32"/>
                <w:szCs w:val="32"/>
              </w:rPr>
            </w:pPr>
          </w:p>
        </w:tc>
      </w:tr>
      <w:tr w:rsidR="00243398" w14:paraId="7C6630D7" w14:textId="77777777" w:rsidTr="0068329B">
        <w:trPr>
          <w:trHeight w:val="929"/>
        </w:trPr>
        <w:tc>
          <w:tcPr>
            <w:tcW w:w="3915"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2610D50C" w14:textId="77777777" w:rsidR="00957449" w:rsidRPr="00957449" w:rsidRDefault="00957449" w:rsidP="00957449">
            <w:pPr>
              <w:jc w:val="center"/>
              <w:rPr>
                <w:sz w:val="28"/>
                <w:szCs w:val="28"/>
              </w:rPr>
            </w:pPr>
            <w:r w:rsidRPr="00D77D94">
              <w:rPr>
                <w:b/>
                <w:bCs/>
                <w:sz w:val="28"/>
                <w:szCs w:val="28"/>
              </w:rPr>
              <w:t>Fiction</w:t>
            </w:r>
            <w:r w:rsidRPr="00957449">
              <w:rPr>
                <w:sz w:val="28"/>
                <w:szCs w:val="28"/>
              </w:rPr>
              <w:t xml:space="preserve">: Narrative </w:t>
            </w:r>
          </w:p>
          <w:p w14:paraId="0354755D" w14:textId="6EC9F54A" w:rsidR="00243398" w:rsidRPr="00957449" w:rsidRDefault="00957449" w:rsidP="00957449">
            <w:pPr>
              <w:jc w:val="center"/>
              <w:rPr>
                <w:sz w:val="28"/>
                <w:szCs w:val="28"/>
              </w:rPr>
            </w:pPr>
            <w:r w:rsidRPr="00D77D94">
              <w:rPr>
                <w:b/>
                <w:bCs/>
                <w:sz w:val="28"/>
                <w:szCs w:val="28"/>
              </w:rPr>
              <w:t>Non-Fiction:</w:t>
            </w:r>
            <w:r w:rsidRPr="00957449">
              <w:rPr>
                <w:sz w:val="28"/>
                <w:szCs w:val="28"/>
              </w:rPr>
              <w:t xml:space="preserve"> Information</w:t>
            </w:r>
          </w:p>
          <w:p w14:paraId="4E9614FB" w14:textId="07ACDE41" w:rsidR="00243398" w:rsidRPr="00243398" w:rsidRDefault="00243398" w:rsidP="00243398">
            <w:pPr>
              <w:jc w:val="center"/>
              <w:rPr>
                <w:b/>
                <w:bCs/>
                <w:sz w:val="28"/>
                <w:szCs w:val="28"/>
                <w:u w:val="single"/>
              </w:rPr>
            </w:pPr>
          </w:p>
        </w:tc>
        <w:tc>
          <w:tcPr>
            <w:tcW w:w="3223" w:type="dxa"/>
          </w:tcPr>
          <w:p w14:paraId="2769F007" w14:textId="77777777" w:rsidR="00243398" w:rsidRDefault="00243398" w:rsidP="00243398">
            <w:pPr>
              <w:jc w:val="center"/>
              <w:rPr>
                <w:b/>
                <w:bCs/>
                <w:sz w:val="28"/>
                <w:szCs w:val="28"/>
                <w:u w:val="single"/>
              </w:rPr>
            </w:pPr>
            <w:r w:rsidRPr="00243398">
              <w:rPr>
                <w:b/>
                <w:bCs/>
                <w:sz w:val="28"/>
                <w:szCs w:val="28"/>
                <w:u w:val="single"/>
              </w:rPr>
              <w:t xml:space="preserve">Reading </w:t>
            </w:r>
          </w:p>
          <w:p w14:paraId="2629F989" w14:textId="77777777" w:rsidR="00FE7B40" w:rsidRPr="00A82EBC" w:rsidRDefault="00FE7B40" w:rsidP="00FE7B40">
            <w:pPr>
              <w:jc w:val="center"/>
              <w:rPr>
                <w:b/>
                <w:bCs/>
                <w:sz w:val="28"/>
                <w:szCs w:val="28"/>
              </w:rPr>
            </w:pPr>
            <w:r w:rsidRPr="00A82EBC">
              <w:rPr>
                <w:b/>
                <w:bCs/>
                <w:sz w:val="28"/>
                <w:szCs w:val="28"/>
              </w:rPr>
              <w:t>DSR (Daily Supported Reading)</w:t>
            </w:r>
          </w:p>
          <w:p w14:paraId="3356D111" w14:textId="77777777" w:rsidR="00FE7B40" w:rsidRPr="00A82EBC" w:rsidRDefault="00FE7B40" w:rsidP="00FE7B40">
            <w:pPr>
              <w:jc w:val="center"/>
              <w:rPr>
                <w:sz w:val="28"/>
                <w:szCs w:val="28"/>
              </w:rPr>
            </w:pPr>
            <w:r>
              <w:rPr>
                <w:sz w:val="28"/>
                <w:szCs w:val="28"/>
              </w:rPr>
              <w:t>-Small groups 4x a week</w:t>
            </w:r>
          </w:p>
          <w:p w14:paraId="6EAFD0D3" w14:textId="249F39EA" w:rsidR="00FE7B40" w:rsidRPr="00243398" w:rsidRDefault="00FE7B40" w:rsidP="00FE7B40">
            <w:pPr>
              <w:jc w:val="center"/>
              <w:rPr>
                <w:b/>
                <w:bCs/>
                <w:sz w:val="28"/>
                <w:szCs w:val="28"/>
                <w:u w:val="single"/>
              </w:rPr>
            </w:pPr>
            <w:r w:rsidRPr="00A82EBC">
              <w:rPr>
                <w:sz w:val="28"/>
                <w:szCs w:val="28"/>
              </w:rPr>
              <w:t>Year 2: DSR with a focus on comprehension skills</w:t>
            </w:r>
          </w:p>
        </w:tc>
        <w:tc>
          <w:tcPr>
            <w:tcW w:w="3209" w:type="dxa"/>
          </w:tcPr>
          <w:p w14:paraId="592B6FB0" w14:textId="77777777" w:rsidR="00243398" w:rsidRDefault="00243398" w:rsidP="00243398">
            <w:pPr>
              <w:jc w:val="center"/>
              <w:rPr>
                <w:b/>
                <w:bCs/>
                <w:sz w:val="28"/>
                <w:szCs w:val="28"/>
                <w:u w:val="single"/>
              </w:rPr>
            </w:pPr>
            <w:r w:rsidRPr="00243398">
              <w:rPr>
                <w:b/>
                <w:bCs/>
                <w:sz w:val="28"/>
                <w:szCs w:val="28"/>
                <w:u w:val="single"/>
              </w:rPr>
              <w:t xml:space="preserve">Maths </w:t>
            </w:r>
          </w:p>
          <w:p w14:paraId="1D3579AC" w14:textId="77777777" w:rsidR="00D71CA2" w:rsidRPr="00D71CA2" w:rsidRDefault="00D71CA2" w:rsidP="00243398">
            <w:pPr>
              <w:jc w:val="center"/>
              <w:rPr>
                <w:b/>
                <w:bCs/>
                <w:sz w:val="28"/>
                <w:szCs w:val="28"/>
              </w:rPr>
            </w:pPr>
            <w:r w:rsidRPr="00D71CA2">
              <w:rPr>
                <w:b/>
                <w:bCs/>
                <w:sz w:val="28"/>
                <w:szCs w:val="28"/>
              </w:rPr>
              <w:t>Year 1:</w:t>
            </w:r>
          </w:p>
          <w:p w14:paraId="277A55A6" w14:textId="77777777" w:rsidR="00D77D94" w:rsidRPr="007771BA" w:rsidRDefault="00D71CA2" w:rsidP="00243398">
            <w:pPr>
              <w:jc w:val="center"/>
              <w:rPr>
                <w:sz w:val="24"/>
                <w:szCs w:val="24"/>
              </w:rPr>
            </w:pPr>
            <w:r w:rsidRPr="007771BA">
              <w:rPr>
                <w:sz w:val="24"/>
                <w:szCs w:val="24"/>
              </w:rPr>
              <w:t xml:space="preserve">Place Value (50) </w:t>
            </w:r>
          </w:p>
          <w:p w14:paraId="49E6467F" w14:textId="77777777" w:rsidR="00D77D94" w:rsidRPr="007771BA" w:rsidRDefault="00D71CA2" w:rsidP="00243398">
            <w:pPr>
              <w:jc w:val="center"/>
              <w:rPr>
                <w:sz w:val="24"/>
                <w:szCs w:val="24"/>
              </w:rPr>
            </w:pPr>
            <w:r w:rsidRPr="007771BA">
              <w:rPr>
                <w:sz w:val="24"/>
                <w:szCs w:val="24"/>
              </w:rPr>
              <w:t xml:space="preserve">Length and Height </w:t>
            </w:r>
          </w:p>
          <w:p w14:paraId="4692E01F" w14:textId="1B348BDC" w:rsidR="00D71CA2" w:rsidRPr="007771BA" w:rsidRDefault="00D71CA2" w:rsidP="00243398">
            <w:pPr>
              <w:jc w:val="center"/>
              <w:rPr>
                <w:sz w:val="24"/>
                <w:szCs w:val="24"/>
              </w:rPr>
            </w:pPr>
            <w:r w:rsidRPr="007771BA">
              <w:rPr>
                <w:sz w:val="24"/>
                <w:szCs w:val="24"/>
              </w:rPr>
              <w:t>Mass and Volume</w:t>
            </w:r>
          </w:p>
          <w:p w14:paraId="6C364BA4" w14:textId="77777777" w:rsidR="00D71CA2" w:rsidRPr="00D71CA2" w:rsidRDefault="00D71CA2" w:rsidP="00243398">
            <w:pPr>
              <w:jc w:val="center"/>
              <w:rPr>
                <w:b/>
                <w:bCs/>
                <w:sz w:val="28"/>
                <w:szCs w:val="28"/>
              </w:rPr>
            </w:pPr>
            <w:r w:rsidRPr="00D71CA2">
              <w:rPr>
                <w:b/>
                <w:bCs/>
                <w:sz w:val="28"/>
                <w:szCs w:val="28"/>
              </w:rPr>
              <w:t>Year 2:</w:t>
            </w:r>
          </w:p>
          <w:p w14:paraId="721841F5" w14:textId="77777777" w:rsidR="00D77D94" w:rsidRPr="007771BA" w:rsidRDefault="00D71CA2" w:rsidP="00243398">
            <w:pPr>
              <w:jc w:val="center"/>
              <w:rPr>
                <w:sz w:val="24"/>
                <w:szCs w:val="24"/>
              </w:rPr>
            </w:pPr>
            <w:r w:rsidRPr="007771BA">
              <w:rPr>
                <w:sz w:val="24"/>
                <w:szCs w:val="24"/>
              </w:rPr>
              <w:t xml:space="preserve">Length and Height </w:t>
            </w:r>
          </w:p>
          <w:p w14:paraId="69EB2137" w14:textId="222B4C3B" w:rsidR="00D71CA2" w:rsidRPr="00243398" w:rsidRDefault="00D71CA2" w:rsidP="00243398">
            <w:pPr>
              <w:jc w:val="center"/>
              <w:rPr>
                <w:b/>
                <w:bCs/>
                <w:sz w:val="28"/>
                <w:szCs w:val="28"/>
                <w:u w:val="single"/>
              </w:rPr>
            </w:pPr>
            <w:r w:rsidRPr="007771BA">
              <w:rPr>
                <w:sz w:val="24"/>
                <w:szCs w:val="24"/>
              </w:rPr>
              <w:t>Mass, Capacity and Temperature</w:t>
            </w:r>
          </w:p>
        </w:tc>
      </w:tr>
      <w:tr w:rsidR="00243398" w14:paraId="24495005" w14:textId="77777777" w:rsidTr="0068329B">
        <w:trPr>
          <w:trHeight w:val="1554"/>
        </w:trPr>
        <w:tc>
          <w:tcPr>
            <w:tcW w:w="3915"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186147A9" w14:textId="5D77CA03" w:rsidR="00243398" w:rsidRDefault="001A1572" w:rsidP="00243398">
            <w:pPr>
              <w:jc w:val="center"/>
              <w:rPr>
                <w:b/>
                <w:bCs/>
                <w:sz w:val="28"/>
                <w:szCs w:val="28"/>
              </w:rPr>
            </w:pPr>
            <w:r w:rsidRPr="001A1572">
              <w:rPr>
                <w:b/>
                <w:bCs/>
                <w:sz w:val="28"/>
                <w:szCs w:val="28"/>
              </w:rPr>
              <w:t>Plants: introduction to plants</w:t>
            </w:r>
          </w:p>
          <w:p w14:paraId="674E3DF7" w14:textId="77777777" w:rsidR="0068329B" w:rsidRPr="001A1572" w:rsidRDefault="0068329B" w:rsidP="00243398">
            <w:pPr>
              <w:jc w:val="center"/>
              <w:rPr>
                <w:b/>
                <w:bCs/>
                <w:sz w:val="28"/>
                <w:szCs w:val="28"/>
              </w:rPr>
            </w:pPr>
          </w:p>
          <w:p w14:paraId="776C9D97" w14:textId="3A8BD75B" w:rsidR="00243398" w:rsidRPr="00D77D94" w:rsidRDefault="00E73D0F" w:rsidP="00243398">
            <w:pPr>
              <w:jc w:val="center"/>
              <w:rPr>
                <w:sz w:val="28"/>
                <w:szCs w:val="28"/>
              </w:rPr>
            </w:pPr>
            <w:r w:rsidRPr="007771BA">
              <w:rPr>
                <w:sz w:val="24"/>
                <w:szCs w:val="24"/>
              </w:rPr>
              <w:t>Children learn to identify common plants—including trees, flowers and garden plants—and name their basic parts. They find out what plants need to grow well and begin observing changes over time. Children recognise that different plants have different features and begin to sort them into groups.</w:t>
            </w:r>
          </w:p>
        </w:tc>
        <w:tc>
          <w:tcPr>
            <w:tcW w:w="3223" w:type="dxa"/>
          </w:tcPr>
          <w:p w14:paraId="7C1D6EC0" w14:textId="77777777" w:rsidR="00243398" w:rsidRDefault="00243398" w:rsidP="00243398">
            <w:pPr>
              <w:jc w:val="center"/>
              <w:rPr>
                <w:b/>
                <w:bCs/>
                <w:sz w:val="28"/>
                <w:szCs w:val="28"/>
                <w:u w:val="single"/>
              </w:rPr>
            </w:pPr>
            <w:r w:rsidRPr="00243398">
              <w:rPr>
                <w:b/>
                <w:bCs/>
                <w:sz w:val="28"/>
                <w:szCs w:val="28"/>
                <w:u w:val="single"/>
              </w:rPr>
              <w:t xml:space="preserve">Computing </w:t>
            </w:r>
          </w:p>
          <w:p w14:paraId="2E303383" w14:textId="2EBC46DC" w:rsidR="00D850A1" w:rsidRDefault="00D850A1" w:rsidP="00243398">
            <w:pPr>
              <w:jc w:val="center"/>
              <w:rPr>
                <w:b/>
                <w:bCs/>
                <w:sz w:val="28"/>
                <w:szCs w:val="28"/>
              </w:rPr>
            </w:pPr>
            <w:r w:rsidRPr="00D77D94">
              <w:rPr>
                <w:b/>
                <w:bCs/>
                <w:sz w:val="28"/>
                <w:szCs w:val="28"/>
              </w:rPr>
              <w:t xml:space="preserve">Data </w:t>
            </w:r>
            <w:r w:rsidR="00462788">
              <w:rPr>
                <w:b/>
                <w:bCs/>
                <w:sz w:val="28"/>
                <w:szCs w:val="28"/>
              </w:rPr>
              <w:t>–</w:t>
            </w:r>
            <w:r w:rsidRPr="00D77D94">
              <w:rPr>
                <w:b/>
                <w:bCs/>
                <w:sz w:val="28"/>
                <w:szCs w:val="28"/>
              </w:rPr>
              <w:t xml:space="preserve"> Pictograms</w:t>
            </w:r>
          </w:p>
          <w:p w14:paraId="4930D66C" w14:textId="77777777" w:rsidR="0068329B" w:rsidRDefault="0068329B" w:rsidP="00243398">
            <w:pPr>
              <w:jc w:val="center"/>
              <w:rPr>
                <w:b/>
                <w:bCs/>
                <w:sz w:val="28"/>
                <w:szCs w:val="28"/>
              </w:rPr>
            </w:pPr>
          </w:p>
          <w:p w14:paraId="1CE6A2DE" w14:textId="77C879A5" w:rsidR="00462788" w:rsidRPr="00462788" w:rsidRDefault="00462788" w:rsidP="00243398">
            <w:pPr>
              <w:jc w:val="center"/>
              <w:rPr>
                <w:sz w:val="28"/>
                <w:szCs w:val="28"/>
              </w:rPr>
            </w:pPr>
            <w:r w:rsidRPr="007771BA">
              <w:rPr>
                <w:sz w:val="24"/>
                <w:szCs w:val="24"/>
              </w:rPr>
              <w:t>Children sort and tally information, then use software to turn their findings into pictograms so they can read and compare data easily.</w:t>
            </w:r>
          </w:p>
        </w:tc>
        <w:tc>
          <w:tcPr>
            <w:tcW w:w="3209" w:type="dxa"/>
          </w:tcPr>
          <w:p w14:paraId="1BDC96BF" w14:textId="77777777" w:rsidR="00243398" w:rsidRDefault="00243398" w:rsidP="00243398">
            <w:pPr>
              <w:jc w:val="center"/>
              <w:rPr>
                <w:b/>
                <w:bCs/>
                <w:sz w:val="28"/>
                <w:szCs w:val="28"/>
                <w:u w:val="single"/>
              </w:rPr>
            </w:pPr>
            <w:r w:rsidRPr="00243398">
              <w:rPr>
                <w:b/>
                <w:bCs/>
                <w:sz w:val="28"/>
                <w:szCs w:val="28"/>
                <w:u w:val="single"/>
              </w:rPr>
              <w:t>Geography</w:t>
            </w:r>
          </w:p>
          <w:p w14:paraId="6F21649B" w14:textId="77777777" w:rsidR="00C40C20" w:rsidRDefault="00C40C20" w:rsidP="00243398">
            <w:pPr>
              <w:jc w:val="center"/>
              <w:rPr>
                <w:b/>
                <w:bCs/>
                <w:sz w:val="28"/>
                <w:szCs w:val="28"/>
              </w:rPr>
            </w:pPr>
            <w:r w:rsidRPr="00B93E82">
              <w:rPr>
                <w:b/>
                <w:bCs/>
                <w:sz w:val="28"/>
                <w:szCs w:val="28"/>
              </w:rPr>
              <w:t>The Globe</w:t>
            </w:r>
          </w:p>
          <w:p w14:paraId="727BDEC1" w14:textId="77777777" w:rsidR="0068329B" w:rsidRPr="00B93E82" w:rsidRDefault="0068329B" w:rsidP="00243398">
            <w:pPr>
              <w:jc w:val="center"/>
              <w:rPr>
                <w:b/>
                <w:bCs/>
                <w:sz w:val="28"/>
                <w:szCs w:val="28"/>
              </w:rPr>
            </w:pPr>
          </w:p>
          <w:p w14:paraId="5702DF9C" w14:textId="7F9B372A" w:rsidR="00B93E82" w:rsidRPr="00B93E82" w:rsidRDefault="00B93E82" w:rsidP="00243398">
            <w:pPr>
              <w:jc w:val="center"/>
              <w:rPr>
                <w:sz w:val="28"/>
                <w:szCs w:val="28"/>
              </w:rPr>
            </w:pPr>
            <w:r w:rsidRPr="007771BA">
              <w:rPr>
                <w:sz w:val="24"/>
                <w:szCs w:val="24"/>
              </w:rPr>
              <w:t>Children learn how the Earth is represented on globes and maps, including key features like the equator, poles and hemispheres</w:t>
            </w:r>
            <w:r w:rsidRPr="00B93E82">
              <w:rPr>
                <w:sz w:val="28"/>
                <w:szCs w:val="28"/>
              </w:rPr>
              <w:t>.</w:t>
            </w:r>
          </w:p>
        </w:tc>
      </w:tr>
      <w:tr w:rsidR="00243398" w14:paraId="56EF07CA" w14:textId="77777777" w:rsidTr="0068329B">
        <w:trPr>
          <w:trHeight w:val="43"/>
        </w:trPr>
        <w:tc>
          <w:tcPr>
            <w:tcW w:w="3915" w:type="dxa"/>
          </w:tcPr>
          <w:p w14:paraId="0CF2FB13" w14:textId="55A19085" w:rsidR="00243398" w:rsidRDefault="00243398" w:rsidP="00243398">
            <w:pPr>
              <w:jc w:val="center"/>
              <w:rPr>
                <w:b/>
                <w:bCs/>
                <w:sz w:val="28"/>
                <w:szCs w:val="28"/>
                <w:u w:val="single"/>
              </w:rPr>
            </w:pPr>
            <w:r w:rsidRPr="00243398">
              <w:rPr>
                <w:b/>
                <w:bCs/>
                <w:sz w:val="28"/>
                <w:szCs w:val="28"/>
                <w:u w:val="single"/>
              </w:rPr>
              <w:t>DT</w:t>
            </w:r>
          </w:p>
          <w:p w14:paraId="759C54E5" w14:textId="77777777" w:rsidR="00243398" w:rsidRDefault="00EA5ED2" w:rsidP="00EA5ED2">
            <w:pPr>
              <w:jc w:val="center"/>
              <w:rPr>
                <w:b/>
                <w:bCs/>
                <w:sz w:val="28"/>
                <w:szCs w:val="28"/>
              </w:rPr>
            </w:pPr>
            <w:r w:rsidRPr="00BB5937">
              <w:rPr>
                <w:b/>
                <w:bCs/>
                <w:sz w:val="28"/>
                <w:szCs w:val="28"/>
              </w:rPr>
              <w:t>Structures: Baby Bear’s Chair</w:t>
            </w:r>
          </w:p>
          <w:p w14:paraId="6616B6D6" w14:textId="77777777" w:rsidR="00E80C51" w:rsidRPr="00BB5937" w:rsidRDefault="00E80C51" w:rsidP="00EA5ED2">
            <w:pPr>
              <w:jc w:val="center"/>
              <w:rPr>
                <w:b/>
                <w:bCs/>
                <w:sz w:val="28"/>
                <w:szCs w:val="28"/>
              </w:rPr>
            </w:pPr>
          </w:p>
          <w:p w14:paraId="2B8F9C52" w14:textId="6F6A6593" w:rsidR="00BB5937" w:rsidRPr="00EA5ED2" w:rsidRDefault="00BB5937" w:rsidP="00EA5ED2">
            <w:pPr>
              <w:jc w:val="center"/>
              <w:rPr>
                <w:sz w:val="28"/>
                <w:szCs w:val="28"/>
              </w:rPr>
            </w:pPr>
            <w:r w:rsidRPr="007771BA">
              <w:rPr>
                <w:sz w:val="24"/>
                <w:szCs w:val="24"/>
              </w:rPr>
              <w:t xml:space="preserve">Children test and build different structures to discover what makes them strong and stable. They design a </w:t>
            </w:r>
            <w:r w:rsidRPr="007771BA">
              <w:rPr>
                <w:sz w:val="24"/>
                <w:szCs w:val="24"/>
              </w:rPr>
              <w:lastRenderedPageBreak/>
              <w:t>new chair for Baby Bear, choosing suitable materials and building a sturdy model.</w:t>
            </w:r>
          </w:p>
        </w:tc>
        <w:tc>
          <w:tcPr>
            <w:tcW w:w="3223" w:type="dxa"/>
          </w:tcPr>
          <w:p w14:paraId="01483106" w14:textId="77777777" w:rsidR="00243398" w:rsidRDefault="00243398" w:rsidP="00243398">
            <w:pPr>
              <w:jc w:val="center"/>
              <w:rPr>
                <w:b/>
                <w:bCs/>
                <w:sz w:val="28"/>
                <w:szCs w:val="28"/>
                <w:u w:val="single"/>
              </w:rPr>
            </w:pPr>
            <w:r w:rsidRPr="00243398">
              <w:rPr>
                <w:b/>
                <w:bCs/>
                <w:sz w:val="28"/>
                <w:szCs w:val="28"/>
                <w:u w:val="single"/>
              </w:rPr>
              <w:lastRenderedPageBreak/>
              <w:t xml:space="preserve">Music </w:t>
            </w:r>
          </w:p>
          <w:p w14:paraId="3D88EE74" w14:textId="77777777" w:rsidR="00E80C51" w:rsidRDefault="00E80C51" w:rsidP="00E80C51">
            <w:pPr>
              <w:jc w:val="center"/>
              <w:rPr>
                <w:b/>
                <w:bCs/>
                <w:sz w:val="28"/>
                <w:szCs w:val="28"/>
                <w:lang w:val="en-CA"/>
              </w:rPr>
            </w:pPr>
            <w:r w:rsidRPr="00E80C51">
              <w:rPr>
                <w:b/>
                <w:bCs/>
                <w:sz w:val="28"/>
                <w:szCs w:val="28"/>
                <w:lang w:val="en-CA"/>
              </w:rPr>
              <w:t>Classical Music – ‘Big Hits’</w:t>
            </w:r>
          </w:p>
          <w:p w14:paraId="65A2852D" w14:textId="77777777" w:rsidR="00E80C51" w:rsidRPr="00E80C51" w:rsidRDefault="00E80C51" w:rsidP="00E80C51">
            <w:pPr>
              <w:jc w:val="center"/>
              <w:rPr>
                <w:b/>
                <w:bCs/>
                <w:sz w:val="28"/>
                <w:szCs w:val="28"/>
                <w:lang w:val="en-CA"/>
              </w:rPr>
            </w:pPr>
          </w:p>
          <w:p w14:paraId="4930B61A" w14:textId="77777777" w:rsidR="00E80C51" w:rsidRPr="00E80C51" w:rsidRDefault="00E80C51" w:rsidP="00E80C51">
            <w:pPr>
              <w:jc w:val="center"/>
              <w:rPr>
                <w:b/>
                <w:bCs/>
                <w:sz w:val="28"/>
                <w:szCs w:val="28"/>
                <w:u w:val="single"/>
                <w:lang w:val="en-CA"/>
              </w:rPr>
            </w:pPr>
            <w:r w:rsidRPr="00E80C51">
              <w:rPr>
                <w:sz w:val="24"/>
                <w:szCs w:val="24"/>
                <w:lang w:val="en-CA"/>
              </w:rPr>
              <w:t xml:space="preserve">Children listen to well-known classical music pieces and </w:t>
            </w:r>
            <w:r w:rsidRPr="00E80C51">
              <w:rPr>
                <w:sz w:val="24"/>
                <w:szCs w:val="24"/>
                <w:lang w:val="en-CA"/>
              </w:rPr>
              <w:lastRenderedPageBreak/>
              <w:t>learn how</w:t>
            </w:r>
            <w:r w:rsidRPr="00E80C51">
              <w:rPr>
                <w:b/>
                <w:bCs/>
                <w:sz w:val="24"/>
                <w:szCs w:val="24"/>
                <w:u w:val="single"/>
                <w:lang w:val="en-CA"/>
              </w:rPr>
              <w:t xml:space="preserve"> </w:t>
            </w:r>
            <w:r w:rsidRPr="00E80C51">
              <w:rPr>
                <w:sz w:val="24"/>
                <w:szCs w:val="24"/>
                <w:lang w:val="en-CA"/>
              </w:rPr>
              <w:t>music can tell a story. They explore different instruments and talk about how the music makes them feel.</w:t>
            </w:r>
          </w:p>
          <w:p w14:paraId="3F6CBAB9" w14:textId="21DAFE21" w:rsidR="00E80C51" w:rsidRPr="00243398" w:rsidRDefault="00E80C51" w:rsidP="00243398">
            <w:pPr>
              <w:jc w:val="center"/>
              <w:rPr>
                <w:b/>
                <w:bCs/>
                <w:sz w:val="28"/>
                <w:szCs w:val="28"/>
                <w:u w:val="single"/>
              </w:rPr>
            </w:pPr>
          </w:p>
        </w:tc>
        <w:tc>
          <w:tcPr>
            <w:tcW w:w="3209" w:type="dxa"/>
          </w:tcPr>
          <w:p w14:paraId="5DCAD54B" w14:textId="77777777" w:rsidR="00243398" w:rsidRDefault="00243398" w:rsidP="00243398">
            <w:pPr>
              <w:jc w:val="center"/>
              <w:rPr>
                <w:b/>
                <w:bCs/>
                <w:sz w:val="28"/>
                <w:szCs w:val="28"/>
                <w:u w:val="single"/>
              </w:rPr>
            </w:pPr>
            <w:r w:rsidRPr="00243398">
              <w:rPr>
                <w:b/>
                <w:bCs/>
                <w:sz w:val="28"/>
                <w:szCs w:val="28"/>
                <w:u w:val="single"/>
              </w:rPr>
              <w:lastRenderedPageBreak/>
              <w:t xml:space="preserve">PE </w:t>
            </w:r>
          </w:p>
          <w:p w14:paraId="5E6669D2" w14:textId="77777777" w:rsidR="00E80C51" w:rsidRDefault="00520941" w:rsidP="00243398">
            <w:pPr>
              <w:jc w:val="center"/>
              <w:rPr>
                <w:b/>
                <w:bCs/>
                <w:sz w:val="28"/>
                <w:szCs w:val="28"/>
              </w:rPr>
            </w:pPr>
            <w:r w:rsidRPr="00D77D94">
              <w:rPr>
                <w:b/>
                <w:bCs/>
                <w:sz w:val="28"/>
                <w:szCs w:val="28"/>
              </w:rPr>
              <w:t xml:space="preserve">Unit 7: Duel, win, lose </w:t>
            </w:r>
          </w:p>
          <w:p w14:paraId="22B1B738" w14:textId="77777777" w:rsidR="00E80C51" w:rsidRDefault="00E80C51" w:rsidP="00243398">
            <w:pPr>
              <w:jc w:val="center"/>
              <w:rPr>
                <w:b/>
                <w:bCs/>
                <w:sz w:val="28"/>
                <w:szCs w:val="28"/>
              </w:rPr>
            </w:pPr>
          </w:p>
          <w:p w14:paraId="14AF4E72" w14:textId="10711CB1" w:rsidR="00520941" w:rsidRPr="007771BA" w:rsidRDefault="000F21E3" w:rsidP="00243398">
            <w:pPr>
              <w:jc w:val="center"/>
              <w:rPr>
                <w:sz w:val="24"/>
                <w:szCs w:val="24"/>
              </w:rPr>
            </w:pPr>
            <w:r w:rsidRPr="007771BA">
              <w:rPr>
                <w:sz w:val="24"/>
                <w:szCs w:val="24"/>
              </w:rPr>
              <w:t xml:space="preserve">Children take part in simple one-on-one games, learning how to compete respectfully, </w:t>
            </w:r>
            <w:r w:rsidRPr="007771BA">
              <w:rPr>
                <w:sz w:val="24"/>
                <w:szCs w:val="24"/>
              </w:rPr>
              <w:lastRenderedPageBreak/>
              <w:t>react to winning or losing, and improve their skills.</w:t>
            </w:r>
          </w:p>
          <w:p w14:paraId="39A26AE0" w14:textId="77777777" w:rsidR="001B68BC" w:rsidRPr="00D77D94" w:rsidRDefault="001B68BC" w:rsidP="00243398">
            <w:pPr>
              <w:jc w:val="center"/>
              <w:rPr>
                <w:b/>
                <w:bCs/>
                <w:sz w:val="28"/>
                <w:szCs w:val="28"/>
              </w:rPr>
            </w:pPr>
          </w:p>
          <w:p w14:paraId="3D5190D2" w14:textId="77777777" w:rsidR="00520941" w:rsidRDefault="00520941" w:rsidP="00243398">
            <w:pPr>
              <w:jc w:val="center"/>
              <w:rPr>
                <w:b/>
                <w:bCs/>
                <w:sz w:val="28"/>
                <w:szCs w:val="28"/>
              </w:rPr>
            </w:pPr>
            <w:r w:rsidRPr="00D77D94">
              <w:rPr>
                <w:b/>
                <w:bCs/>
                <w:sz w:val="28"/>
                <w:szCs w:val="28"/>
              </w:rPr>
              <w:t xml:space="preserve">Unit 8: Inspire, create, perform </w:t>
            </w:r>
          </w:p>
          <w:p w14:paraId="0F2DE517" w14:textId="77777777" w:rsidR="00E80C51" w:rsidRDefault="00E80C51" w:rsidP="00243398">
            <w:pPr>
              <w:jc w:val="center"/>
              <w:rPr>
                <w:b/>
                <w:bCs/>
                <w:sz w:val="28"/>
                <w:szCs w:val="28"/>
              </w:rPr>
            </w:pPr>
          </w:p>
          <w:p w14:paraId="4944293E" w14:textId="610961C1" w:rsidR="001B68BC" w:rsidRPr="001B68BC" w:rsidRDefault="001B68BC" w:rsidP="00243398">
            <w:pPr>
              <w:jc w:val="center"/>
              <w:rPr>
                <w:sz w:val="28"/>
                <w:szCs w:val="28"/>
              </w:rPr>
            </w:pPr>
            <w:r w:rsidRPr="007771BA">
              <w:rPr>
                <w:sz w:val="24"/>
                <w:szCs w:val="24"/>
              </w:rPr>
              <w:t>Children create their own movements or routines and practise performing them with confidence to a group or partner.</w:t>
            </w:r>
          </w:p>
        </w:tc>
      </w:tr>
      <w:tr w:rsidR="00243398" w14:paraId="4D2DB3E0" w14:textId="77777777" w:rsidTr="0068329B">
        <w:trPr>
          <w:trHeight w:val="830"/>
        </w:trPr>
        <w:tc>
          <w:tcPr>
            <w:tcW w:w="3915" w:type="dxa"/>
          </w:tcPr>
          <w:p w14:paraId="7A818CE1" w14:textId="17A980B5" w:rsidR="00243398" w:rsidRDefault="00243398" w:rsidP="00243398">
            <w:pPr>
              <w:jc w:val="center"/>
              <w:rPr>
                <w:b/>
                <w:bCs/>
                <w:sz w:val="28"/>
                <w:szCs w:val="28"/>
                <w:u w:val="single"/>
              </w:rPr>
            </w:pPr>
            <w:r w:rsidRPr="00243398">
              <w:rPr>
                <w:b/>
                <w:bCs/>
                <w:sz w:val="28"/>
                <w:szCs w:val="28"/>
                <w:u w:val="single"/>
              </w:rPr>
              <w:lastRenderedPageBreak/>
              <w:t>RE</w:t>
            </w:r>
          </w:p>
          <w:p w14:paraId="30B169F5" w14:textId="25257821" w:rsidR="00243398" w:rsidRDefault="001A73B0" w:rsidP="00243398">
            <w:pPr>
              <w:jc w:val="center"/>
              <w:rPr>
                <w:b/>
                <w:bCs/>
                <w:sz w:val="28"/>
                <w:szCs w:val="28"/>
              </w:rPr>
            </w:pPr>
            <w:r w:rsidRPr="001A73B0">
              <w:rPr>
                <w:b/>
                <w:bCs/>
                <w:sz w:val="28"/>
                <w:szCs w:val="28"/>
              </w:rPr>
              <w:t>Who is a Muslim and how do they live it?</w:t>
            </w:r>
          </w:p>
          <w:p w14:paraId="0E683B74" w14:textId="77777777" w:rsidR="0068329B" w:rsidRPr="001A73B0" w:rsidRDefault="0068329B" w:rsidP="00243398">
            <w:pPr>
              <w:jc w:val="center"/>
              <w:rPr>
                <w:b/>
                <w:bCs/>
                <w:sz w:val="28"/>
                <w:szCs w:val="28"/>
              </w:rPr>
            </w:pPr>
          </w:p>
          <w:p w14:paraId="2B0AA92D" w14:textId="1A3DE90E" w:rsidR="00243398" w:rsidRPr="007F6157" w:rsidRDefault="007F6157" w:rsidP="00243398">
            <w:pPr>
              <w:jc w:val="center"/>
              <w:rPr>
                <w:sz w:val="28"/>
                <w:szCs w:val="28"/>
              </w:rPr>
            </w:pPr>
            <w:r w:rsidRPr="007771BA">
              <w:rPr>
                <w:sz w:val="24"/>
                <w:szCs w:val="24"/>
              </w:rPr>
              <w:t>Children learn about important Muslim beliefs and practices and how these guide daily life.</w:t>
            </w:r>
          </w:p>
        </w:tc>
        <w:tc>
          <w:tcPr>
            <w:tcW w:w="3223" w:type="dxa"/>
          </w:tcPr>
          <w:p w14:paraId="519A25C5" w14:textId="77777777" w:rsidR="00243398" w:rsidRDefault="00243398" w:rsidP="00243398">
            <w:pPr>
              <w:jc w:val="center"/>
              <w:rPr>
                <w:b/>
                <w:bCs/>
                <w:sz w:val="28"/>
                <w:szCs w:val="28"/>
                <w:u w:val="single"/>
              </w:rPr>
            </w:pPr>
            <w:r>
              <w:rPr>
                <w:b/>
                <w:bCs/>
                <w:sz w:val="28"/>
                <w:szCs w:val="28"/>
                <w:u w:val="single"/>
              </w:rPr>
              <w:t>Trips</w:t>
            </w:r>
          </w:p>
          <w:p w14:paraId="3F23A9BF" w14:textId="77777777" w:rsidR="00981AB9" w:rsidRDefault="00981AB9" w:rsidP="00243398">
            <w:pPr>
              <w:jc w:val="center"/>
              <w:rPr>
                <w:b/>
                <w:bCs/>
                <w:u w:val="single"/>
              </w:rPr>
            </w:pPr>
          </w:p>
          <w:p w14:paraId="5308E030" w14:textId="73812D88" w:rsidR="00981AB9" w:rsidRPr="00981AB9" w:rsidRDefault="00981AB9" w:rsidP="00243398">
            <w:pPr>
              <w:jc w:val="center"/>
              <w:rPr>
                <w:sz w:val="28"/>
                <w:szCs w:val="28"/>
              </w:rPr>
            </w:pPr>
            <w:r w:rsidRPr="00981AB9">
              <w:rPr>
                <w:sz w:val="24"/>
                <w:szCs w:val="24"/>
              </w:rPr>
              <w:t>Science Museum</w:t>
            </w:r>
          </w:p>
        </w:tc>
        <w:tc>
          <w:tcPr>
            <w:tcW w:w="3209"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243398">
      <w:pPr>
        <w:jc w:val="center"/>
        <w:rPr>
          <w:b/>
          <w:bCs/>
          <w:sz w:val="32"/>
          <w:szCs w:val="32"/>
        </w:rPr>
      </w:pPr>
    </w:p>
    <w:p w14:paraId="626E6F6C" w14:textId="77777777" w:rsidR="00852999" w:rsidRPr="00243398" w:rsidRDefault="00852999" w:rsidP="00852999">
      <w:pPr>
        <w:rPr>
          <w:b/>
          <w:bCs/>
          <w:sz w:val="32"/>
          <w:szCs w:val="32"/>
          <w:u w:val="single"/>
        </w:rPr>
      </w:pPr>
      <w:r w:rsidRPr="00243398">
        <w:rPr>
          <w:b/>
          <w:bCs/>
          <w:sz w:val="32"/>
          <w:szCs w:val="32"/>
          <w:u w:val="single"/>
        </w:rPr>
        <w:t xml:space="preserve">Home reading: </w:t>
      </w:r>
    </w:p>
    <w:p w14:paraId="41B56F7B" w14:textId="77777777" w:rsidR="00852999" w:rsidRPr="007771BA" w:rsidRDefault="00852999" w:rsidP="00852999">
      <w:pPr>
        <w:pStyle w:val="ListParagraph"/>
        <w:numPr>
          <w:ilvl w:val="0"/>
          <w:numId w:val="1"/>
        </w:numPr>
        <w:rPr>
          <w:sz w:val="24"/>
          <w:szCs w:val="24"/>
        </w:rPr>
      </w:pPr>
      <w:r w:rsidRPr="007771BA">
        <w:rPr>
          <w:sz w:val="24"/>
          <w:szCs w:val="24"/>
        </w:rPr>
        <w:t>Reading: 10 minutes daily</w:t>
      </w:r>
    </w:p>
    <w:p w14:paraId="68829514" w14:textId="77777777" w:rsidR="00852999" w:rsidRPr="007771BA" w:rsidRDefault="00852999" w:rsidP="00852999">
      <w:pPr>
        <w:pStyle w:val="ListParagraph"/>
        <w:numPr>
          <w:ilvl w:val="0"/>
          <w:numId w:val="1"/>
        </w:numPr>
        <w:rPr>
          <w:sz w:val="24"/>
          <w:szCs w:val="24"/>
        </w:rPr>
      </w:pPr>
      <w:r w:rsidRPr="007771BA">
        <w:rPr>
          <w:sz w:val="24"/>
          <w:szCs w:val="24"/>
        </w:rPr>
        <w:t>2 books: one levelled book, one reading for pleasure book</w:t>
      </w:r>
    </w:p>
    <w:p w14:paraId="749E0078" w14:textId="77777777" w:rsidR="00852999" w:rsidRPr="007771BA" w:rsidRDefault="00852999" w:rsidP="00852999">
      <w:pPr>
        <w:pStyle w:val="ListParagraph"/>
        <w:numPr>
          <w:ilvl w:val="0"/>
          <w:numId w:val="1"/>
        </w:numPr>
        <w:rPr>
          <w:sz w:val="24"/>
          <w:szCs w:val="24"/>
        </w:rPr>
      </w:pPr>
      <w:r w:rsidRPr="007771BA">
        <w:rPr>
          <w:sz w:val="24"/>
          <w:szCs w:val="24"/>
        </w:rPr>
        <w:t>Write a comment in your child’s reading record</w:t>
      </w:r>
    </w:p>
    <w:p w14:paraId="6C85047C" w14:textId="77777777" w:rsidR="00852999" w:rsidRPr="00243398" w:rsidRDefault="00852999" w:rsidP="00852999">
      <w:pPr>
        <w:rPr>
          <w:sz w:val="24"/>
          <w:szCs w:val="24"/>
        </w:rPr>
      </w:pPr>
    </w:p>
    <w:p w14:paraId="460A03DB" w14:textId="77777777" w:rsidR="00852999" w:rsidRDefault="00852999" w:rsidP="00852999">
      <w:pPr>
        <w:rPr>
          <w:b/>
          <w:bCs/>
          <w:sz w:val="32"/>
          <w:szCs w:val="32"/>
          <w:u w:val="single"/>
        </w:rPr>
      </w:pPr>
      <w:r w:rsidRPr="00243398">
        <w:rPr>
          <w:b/>
          <w:bCs/>
          <w:sz w:val="32"/>
          <w:szCs w:val="32"/>
          <w:u w:val="single"/>
        </w:rPr>
        <w:t xml:space="preserve">Homework: </w:t>
      </w:r>
    </w:p>
    <w:p w14:paraId="0942B750" w14:textId="77777777" w:rsidR="00852999" w:rsidRPr="007771BA" w:rsidRDefault="00852999" w:rsidP="00852999">
      <w:pPr>
        <w:pStyle w:val="ListParagraph"/>
        <w:numPr>
          <w:ilvl w:val="0"/>
          <w:numId w:val="1"/>
        </w:numPr>
        <w:rPr>
          <w:sz w:val="24"/>
          <w:szCs w:val="24"/>
        </w:rPr>
      </w:pPr>
      <w:r w:rsidRPr="007771BA">
        <w:rPr>
          <w:sz w:val="24"/>
          <w:szCs w:val="24"/>
        </w:rPr>
        <w:t>Spelling: 6 words posted on ClassDojo every Friday</w:t>
      </w:r>
    </w:p>
    <w:p w14:paraId="2C294525" w14:textId="7FB10397" w:rsidR="00852999" w:rsidRPr="007771BA" w:rsidRDefault="00852999" w:rsidP="00852999">
      <w:pPr>
        <w:pStyle w:val="ListParagraph"/>
        <w:numPr>
          <w:ilvl w:val="1"/>
          <w:numId w:val="1"/>
        </w:numPr>
        <w:rPr>
          <w:b/>
          <w:bCs/>
          <w:sz w:val="24"/>
          <w:szCs w:val="24"/>
        </w:rPr>
      </w:pPr>
      <w:r w:rsidRPr="007771BA">
        <w:rPr>
          <w:b/>
          <w:bCs/>
          <w:sz w:val="24"/>
          <w:szCs w:val="24"/>
        </w:rPr>
        <w:t>Due every Wednesday</w:t>
      </w:r>
    </w:p>
    <w:p w14:paraId="464E5995" w14:textId="77777777" w:rsidR="00852999" w:rsidRPr="007771BA" w:rsidRDefault="00852999" w:rsidP="00852999">
      <w:pPr>
        <w:pStyle w:val="NoSpacing"/>
        <w:numPr>
          <w:ilvl w:val="0"/>
          <w:numId w:val="1"/>
        </w:numPr>
        <w:rPr>
          <w:sz w:val="24"/>
          <w:szCs w:val="24"/>
        </w:rPr>
      </w:pPr>
      <w:r w:rsidRPr="007771BA">
        <w:rPr>
          <w:sz w:val="24"/>
          <w:szCs w:val="24"/>
        </w:rPr>
        <w:t>‘Take-Home Menu’ topic homework: complete 2 activities</w:t>
      </w:r>
    </w:p>
    <w:p w14:paraId="46CF8B5C" w14:textId="77777777" w:rsidR="00852999" w:rsidRPr="007771BA" w:rsidRDefault="00852999" w:rsidP="007771BA">
      <w:pPr>
        <w:pStyle w:val="NoSpacing"/>
        <w:numPr>
          <w:ilvl w:val="1"/>
          <w:numId w:val="1"/>
        </w:numPr>
        <w:rPr>
          <w:b/>
          <w:bCs/>
          <w:sz w:val="24"/>
          <w:szCs w:val="24"/>
        </w:rPr>
      </w:pPr>
      <w:r w:rsidRPr="007771BA">
        <w:rPr>
          <w:b/>
          <w:bCs/>
          <w:sz w:val="24"/>
          <w:szCs w:val="24"/>
        </w:rPr>
        <w:t xml:space="preserve">Due half-termly </w:t>
      </w:r>
    </w:p>
    <w:p w14:paraId="065987B3" w14:textId="77777777" w:rsidR="00243398" w:rsidRPr="00243398" w:rsidRDefault="00243398" w:rsidP="00852999">
      <w:pPr>
        <w:rPr>
          <w:sz w:val="24"/>
          <w:szCs w:val="24"/>
        </w:rPr>
      </w:pPr>
    </w:p>
    <w:sectPr w:rsidR="00243398" w:rsidRPr="00243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F21E3"/>
    <w:rsid w:val="00180C96"/>
    <w:rsid w:val="001A1572"/>
    <w:rsid w:val="001A73B0"/>
    <w:rsid w:val="001B68BC"/>
    <w:rsid w:val="001E283D"/>
    <w:rsid w:val="00243398"/>
    <w:rsid w:val="00265AAA"/>
    <w:rsid w:val="003249A7"/>
    <w:rsid w:val="00350A8F"/>
    <w:rsid w:val="00423D5D"/>
    <w:rsid w:val="004561F6"/>
    <w:rsid w:val="00462788"/>
    <w:rsid w:val="004A6EA7"/>
    <w:rsid w:val="00505A15"/>
    <w:rsid w:val="00520941"/>
    <w:rsid w:val="0068329B"/>
    <w:rsid w:val="00684B08"/>
    <w:rsid w:val="00694156"/>
    <w:rsid w:val="006D26F9"/>
    <w:rsid w:val="006D3EE7"/>
    <w:rsid w:val="007771BA"/>
    <w:rsid w:val="007F6157"/>
    <w:rsid w:val="00817C25"/>
    <w:rsid w:val="00852999"/>
    <w:rsid w:val="00957449"/>
    <w:rsid w:val="00981AB9"/>
    <w:rsid w:val="00A12541"/>
    <w:rsid w:val="00AE24D7"/>
    <w:rsid w:val="00B83E4B"/>
    <w:rsid w:val="00B93E82"/>
    <w:rsid w:val="00BB5937"/>
    <w:rsid w:val="00C40C20"/>
    <w:rsid w:val="00CA2AB3"/>
    <w:rsid w:val="00D05432"/>
    <w:rsid w:val="00D71CA2"/>
    <w:rsid w:val="00D77D94"/>
    <w:rsid w:val="00D850A1"/>
    <w:rsid w:val="00E73D0F"/>
    <w:rsid w:val="00E80C51"/>
    <w:rsid w:val="00E868E6"/>
    <w:rsid w:val="00EA5ED2"/>
    <w:rsid w:val="00F02751"/>
    <w:rsid w:val="00F66EC0"/>
    <w:rsid w:val="00FB0722"/>
    <w:rsid w:val="00FE34C7"/>
    <w:rsid w:val="00FE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2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2DB0CAD9-A228-4DEC-A96A-D151CFDBB2DE}"/>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30</cp:revision>
  <cp:lastPrinted>2025-11-20T10:03:00Z</cp:lastPrinted>
  <dcterms:created xsi:type="dcterms:W3CDTF">2025-11-23T12:16:00Z</dcterms:created>
  <dcterms:modified xsi:type="dcterms:W3CDTF">2025-12-18T22:39:00Z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