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F9C3D" w14:textId="77777777" w:rsidR="003E75F7" w:rsidRDefault="00554596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554596">
        <w:rPr>
          <w:rFonts w:ascii="Arial" w:hAnsi="Arial" w:cs="Arial"/>
          <w:b/>
          <w:color w:val="FF0000"/>
          <w:sz w:val="24"/>
          <w:szCs w:val="24"/>
          <w:u w:val="single"/>
        </w:rPr>
        <w:t>Appendix 3</w:t>
      </w:r>
    </w:p>
    <w:p w14:paraId="6169A6B3" w14:textId="77777777" w:rsidR="00554596" w:rsidRDefault="005545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External organisations which can be accessed through school.  Speak to the </w:t>
      </w:r>
      <w:proofErr w:type="spellStart"/>
      <w:r>
        <w:rPr>
          <w:rFonts w:ascii="Arial" w:hAnsi="Arial" w:cs="Arial"/>
          <w:sz w:val="24"/>
          <w:szCs w:val="24"/>
        </w:rPr>
        <w:t>SENco</w:t>
      </w:r>
      <w:proofErr w:type="spellEnd"/>
      <w:r>
        <w:rPr>
          <w:rFonts w:ascii="Arial" w:hAnsi="Arial" w:cs="Arial"/>
          <w:sz w:val="24"/>
          <w:szCs w:val="24"/>
        </w:rPr>
        <w:t xml:space="preserve">, Tracey Gulliford, if you want more information about any of these services.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54596" w14:paraId="56EFC4AD" w14:textId="77777777" w:rsidTr="00554596">
        <w:tc>
          <w:tcPr>
            <w:tcW w:w="4621" w:type="dxa"/>
          </w:tcPr>
          <w:p w14:paraId="2D2D195D" w14:textId="77777777" w:rsidR="00554596" w:rsidRPr="00554596" w:rsidRDefault="00554596" w:rsidP="005545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4621" w:type="dxa"/>
          </w:tcPr>
          <w:p w14:paraId="3632D3B0" w14:textId="77777777" w:rsidR="00554596" w:rsidRPr="00554596" w:rsidRDefault="00554596" w:rsidP="005545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Areas of expertise/training</w:t>
            </w:r>
          </w:p>
        </w:tc>
      </w:tr>
      <w:tr w:rsidR="00554596" w14:paraId="1FDF31C3" w14:textId="77777777" w:rsidTr="00554596">
        <w:tc>
          <w:tcPr>
            <w:tcW w:w="4621" w:type="dxa"/>
          </w:tcPr>
          <w:p w14:paraId="47591476" w14:textId="77777777" w:rsidR="00554596" w:rsidRDefault="0055459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4596">
              <w:rPr>
                <w:rFonts w:ascii="Arial" w:hAnsi="Arial" w:cs="Arial"/>
                <w:b/>
                <w:sz w:val="24"/>
                <w:szCs w:val="24"/>
              </w:rPr>
              <w:t xml:space="preserve">Early Years Inclusion Team </w:t>
            </w:r>
          </w:p>
          <w:p w14:paraId="3F72D71F" w14:textId="77777777" w:rsidR="00D6471D" w:rsidRDefault="00877E7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Allison McCullough</w:t>
            </w:r>
          </w:p>
          <w:p w14:paraId="33B39B73" w14:textId="77777777" w:rsidR="00554596" w:rsidRDefault="00D6471D" w:rsidP="00D647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Michelle Williams</w:t>
            </w:r>
          </w:p>
        </w:tc>
        <w:tc>
          <w:tcPr>
            <w:tcW w:w="4621" w:type="dxa"/>
          </w:tcPr>
          <w:p w14:paraId="0C5F66CB" w14:textId="77777777" w:rsidR="00554596" w:rsidRDefault="005545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Support for children with additional needs for children under 5. </w:t>
            </w:r>
          </w:p>
          <w:p w14:paraId="42F72F52" w14:textId="77777777" w:rsidR="00554596" w:rsidRDefault="005545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596" w14:paraId="63A086B0" w14:textId="77777777" w:rsidTr="00554596">
        <w:tc>
          <w:tcPr>
            <w:tcW w:w="4621" w:type="dxa"/>
          </w:tcPr>
          <w:p w14:paraId="5084B891" w14:textId="77777777" w:rsidR="00554596" w:rsidRPr="00554596" w:rsidRDefault="0055459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4596">
              <w:rPr>
                <w:rFonts w:ascii="Arial" w:hAnsi="Arial" w:cs="Arial"/>
                <w:b/>
                <w:sz w:val="24"/>
                <w:szCs w:val="24"/>
              </w:rPr>
              <w:t xml:space="preserve">Richard Cloudesley Outreach Service </w:t>
            </w:r>
          </w:p>
          <w:p w14:paraId="0EA96B65" w14:textId="77777777" w:rsidR="00554596" w:rsidRDefault="0055459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4596">
              <w:rPr>
                <w:rFonts w:ascii="Arial" w:hAnsi="Arial" w:cs="Arial"/>
                <w:b/>
                <w:sz w:val="24"/>
                <w:szCs w:val="24"/>
              </w:rPr>
              <w:t>Tim Richmond</w:t>
            </w:r>
          </w:p>
          <w:p w14:paraId="1489B791" w14:textId="77777777" w:rsidR="00554596" w:rsidRDefault="0055459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Ann Corbett</w:t>
            </w:r>
          </w:p>
          <w:p w14:paraId="02540029" w14:textId="77777777" w:rsidR="00877E7D" w:rsidRDefault="00877E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Bernadette Bell</w:t>
            </w:r>
          </w:p>
          <w:p w14:paraId="6B96C722" w14:textId="77777777" w:rsidR="00554596" w:rsidRDefault="005545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14:paraId="126263EF" w14:textId="77777777" w:rsidR="00554596" w:rsidRDefault="005545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Support for children with physical and sensory impairments.</w:t>
            </w:r>
          </w:p>
        </w:tc>
      </w:tr>
      <w:tr w:rsidR="00554596" w14:paraId="4B887812" w14:textId="77777777" w:rsidTr="00554596">
        <w:tc>
          <w:tcPr>
            <w:tcW w:w="4621" w:type="dxa"/>
          </w:tcPr>
          <w:p w14:paraId="205BF6FD" w14:textId="77777777" w:rsidR="00554596" w:rsidRPr="00554596" w:rsidRDefault="0055459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4596">
              <w:rPr>
                <w:rFonts w:ascii="Arial" w:hAnsi="Arial" w:cs="Arial"/>
                <w:b/>
                <w:sz w:val="24"/>
                <w:szCs w:val="24"/>
              </w:rPr>
              <w:t>The Bridge School Outreach Service</w:t>
            </w:r>
          </w:p>
          <w:p w14:paraId="031F14B7" w14:textId="6396105E" w:rsidR="00554596" w:rsidRDefault="0055459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4596">
              <w:rPr>
                <w:rFonts w:ascii="Arial" w:hAnsi="Arial" w:cs="Arial"/>
                <w:b/>
                <w:sz w:val="24"/>
                <w:szCs w:val="24"/>
              </w:rPr>
              <w:t xml:space="preserve">Sarah Tyce </w:t>
            </w:r>
          </w:p>
          <w:p w14:paraId="0EFECBAE" w14:textId="6AC29BCE" w:rsidR="000A2D98" w:rsidRDefault="000A2D9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Ashleigh Johnson</w:t>
            </w:r>
          </w:p>
          <w:p w14:paraId="5A6A6AEC" w14:textId="77777777" w:rsidR="00554596" w:rsidRPr="00554596" w:rsidRDefault="0055459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14:paraId="3F94D3A7" w14:textId="77777777" w:rsidR="00554596" w:rsidRDefault="005545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Support for children with a diagnosis of autism.</w:t>
            </w:r>
          </w:p>
        </w:tc>
      </w:tr>
      <w:tr w:rsidR="00554596" w14:paraId="685709A1" w14:textId="77777777" w:rsidTr="00554596">
        <w:tc>
          <w:tcPr>
            <w:tcW w:w="4621" w:type="dxa"/>
          </w:tcPr>
          <w:p w14:paraId="4D73328A" w14:textId="77777777" w:rsidR="00554596" w:rsidRPr="00554596" w:rsidRDefault="0055459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4596">
              <w:rPr>
                <w:rFonts w:ascii="Arial" w:hAnsi="Arial" w:cs="Arial"/>
                <w:b/>
                <w:sz w:val="24"/>
                <w:szCs w:val="24"/>
              </w:rPr>
              <w:t>Samuel Rhodes School Outreach Service</w:t>
            </w:r>
          </w:p>
          <w:p w14:paraId="5766B677" w14:textId="77777777" w:rsidR="00554596" w:rsidRDefault="0055459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Jane Palmer</w:t>
            </w:r>
          </w:p>
          <w:p w14:paraId="1A72E75F" w14:textId="77777777" w:rsidR="00554596" w:rsidRPr="00554596" w:rsidRDefault="0055459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14:paraId="4522EFD1" w14:textId="77777777" w:rsidR="00554596" w:rsidRDefault="005545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Support for children with moderate learning difficulties.</w:t>
            </w:r>
          </w:p>
        </w:tc>
      </w:tr>
      <w:tr w:rsidR="00554596" w14:paraId="24AE79AD" w14:textId="77777777" w:rsidTr="00554596">
        <w:tc>
          <w:tcPr>
            <w:tcW w:w="4621" w:type="dxa"/>
          </w:tcPr>
          <w:p w14:paraId="6E19441F" w14:textId="77777777" w:rsidR="00554596" w:rsidRPr="00554596" w:rsidRDefault="0055459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4596">
              <w:rPr>
                <w:rFonts w:ascii="Arial" w:hAnsi="Arial" w:cs="Arial"/>
                <w:b/>
                <w:sz w:val="24"/>
                <w:szCs w:val="24"/>
              </w:rPr>
              <w:t>Educational Psychology Service</w:t>
            </w:r>
          </w:p>
          <w:p w14:paraId="5A5742E9" w14:textId="77777777" w:rsidR="00554596" w:rsidRDefault="0055459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Chris Shaldon </w:t>
            </w:r>
          </w:p>
          <w:p w14:paraId="60AEC2FA" w14:textId="77777777" w:rsidR="00554596" w:rsidRPr="00554596" w:rsidRDefault="0055459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14:paraId="2B7AE4F6" w14:textId="77777777" w:rsidR="00554596" w:rsidRDefault="005545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Support for children’s learning and behaviour in school.</w:t>
            </w:r>
          </w:p>
        </w:tc>
      </w:tr>
      <w:tr w:rsidR="00554596" w14:paraId="66BA98F6" w14:textId="77777777" w:rsidTr="00554596">
        <w:trPr>
          <w:trHeight w:val="846"/>
        </w:trPr>
        <w:tc>
          <w:tcPr>
            <w:tcW w:w="4621" w:type="dxa"/>
          </w:tcPr>
          <w:p w14:paraId="547EA030" w14:textId="77777777" w:rsidR="00554596" w:rsidRPr="00554596" w:rsidRDefault="0055459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4596">
              <w:rPr>
                <w:rFonts w:ascii="Arial" w:hAnsi="Arial" w:cs="Arial"/>
                <w:b/>
                <w:sz w:val="24"/>
                <w:szCs w:val="24"/>
              </w:rPr>
              <w:t xml:space="preserve">New River College Outreach Service </w:t>
            </w:r>
          </w:p>
          <w:p w14:paraId="18D43013" w14:textId="77777777" w:rsidR="00554596" w:rsidRDefault="00D6471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Ceryl Wallace</w:t>
            </w:r>
          </w:p>
          <w:p w14:paraId="1F450C31" w14:textId="77777777" w:rsidR="00554596" w:rsidRPr="00554596" w:rsidRDefault="0055459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14:paraId="36F16BA0" w14:textId="77777777" w:rsidR="00554596" w:rsidRDefault="005545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Support for children with behaviour needs. </w:t>
            </w:r>
          </w:p>
        </w:tc>
      </w:tr>
      <w:tr w:rsidR="00554596" w14:paraId="4BE65723" w14:textId="77777777" w:rsidTr="00554596">
        <w:tc>
          <w:tcPr>
            <w:tcW w:w="4621" w:type="dxa"/>
          </w:tcPr>
          <w:p w14:paraId="1F8B0C48" w14:textId="77777777" w:rsidR="00554596" w:rsidRDefault="0055459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4596">
              <w:rPr>
                <w:rFonts w:ascii="Arial" w:hAnsi="Arial" w:cs="Arial"/>
                <w:b/>
                <w:sz w:val="24"/>
                <w:szCs w:val="24"/>
              </w:rPr>
              <w:t xml:space="preserve">Speech and Language Therapy Service </w:t>
            </w:r>
          </w:p>
          <w:p w14:paraId="22588CC4" w14:textId="481A5B6F" w:rsidR="00CC4D27" w:rsidRPr="00554596" w:rsidRDefault="00CC4D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Amrita Batoo</w:t>
            </w:r>
          </w:p>
          <w:p w14:paraId="50C7FC10" w14:textId="77777777" w:rsidR="00554596" w:rsidRPr="00554596" w:rsidRDefault="00554596" w:rsidP="000A2D9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14:paraId="231DDE50" w14:textId="77777777" w:rsidR="00554596" w:rsidRDefault="005545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Support for children with speech, language and communication needs. </w:t>
            </w:r>
          </w:p>
        </w:tc>
      </w:tr>
      <w:tr w:rsidR="00554596" w14:paraId="7F79364F" w14:textId="77777777" w:rsidTr="00554596">
        <w:tc>
          <w:tcPr>
            <w:tcW w:w="4621" w:type="dxa"/>
          </w:tcPr>
          <w:p w14:paraId="3244CA95" w14:textId="77777777" w:rsidR="00554596" w:rsidRDefault="0055459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4596">
              <w:rPr>
                <w:rFonts w:ascii="Arial" w:hAnsi="Arial" w:cs="Arial"/>
                <w:b/>
                <w:sz w:val="24"/>
                <w:szCs w:val="24"/>
              </w:rPr>
              <w:t>CAMHS clinician (Children and adolescent mental health service</w:t>
            </w:r>
          </w:p>
          <w:p w14:paraId="30BBB05A" w14:textId="5C9F1BD3" w:rsidR="000A2D98" w:rsidRPr="00554596" w:rsidRDefault="000A2D9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Amal Ali </w:t>
            </w:r>
          </w:p>
        </w:tc>
        <w:tc>
          <w:tcPr>
            <w:tcW w:w="4621" w:type="dxa"/>
          </w:tcPr>
          <w:p w14:paraId="2B693DEB" w14:textId="77777777" w:rsidR="00554596" w:rsidRDefault="005545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Support for children with social, emotional and mental health needs</w:t>
            </w:r>
          </w:p>
        </w:tc>
      </w:tr>
      <w:tr w:rsidR="00554596" w14:paraId="6E59A361" w14:textId="77777777" w:rsidTr="00554596">
        <w:tc>
          <w:tcPr>
            <w:tcW w:w="4621" w:type="dxa"/>
          </w:tcPr>
          <w:p w14:paraId="68258203" w14:textId="5EFB6011" w:rsidR="00554596" w:rsidRDefault="0055459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4596">
              <w:rPr>
                <w:rFonts w:ascii="Arial" w:hAnsi="Arial" w:cs="Arial"/>
                <w:b/>
                <w:sz w:val="24"/>
                <w:szCs w:val="24"/>
              </w:rPr>
              <w:t xml:space="preserve">Occupational Therapy Service </w:t>
            </w:r>
          </w:p>
          <w:p w14:paraId="01F99D1D" w14:textId="77777777" w:rsidR="00554596" w:rsidRPr="00554596" w:rsidRDefault="00554596" w:rsidP="00CC4D2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14:paraId="600D03DA" w14:textId="77777777" w:rsidR="00554596" w:rsidRDefault="005545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Support for children with motor difficulties. </w:t>
            </w:r>
          </w:p>
        </w:tc>
      </w:tr>
      <w:tr w:rsidR="00554596" w14:paraId="0F443B4C" w14:textId="77777777" w:rsidTr="00554596">
        <w:tc>
          <w:tcPr>
            <w:tcW w:w="4621" w:type="dxa"/>
          </w:tcPr>
          <w:p w14:paraId="7FDDA144" w14:textId="3DB1B937" w:rsidR="00554596" w:rsidRPr="00554596" w:rsidRDefault="0055459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4596">
              <w:rPr>
                <w:rFonts w:ascii="Arial" w:hAnsi="Arial" w:cs="Arial"/>
                <w:b/>
                <w:sz w:val="24"/>
                <w:szCs w:val="24"/>
              </w:rPr>
              <w:t xml:space="preserve">Children’s Services </w:t>
            </w:r>
            <w:r w:rsidR="000A2D98">
              <w:rPr>
                <w:rFonts w:ascii="Arial" w:hAnsi="Arial" w:cs="Arial"/>
                <w:b/>
                <w:sz w:val="24"/>
                <w:szCs w:val="24"/>
              </w:rPr>
              <w:t xml:space="preserve">Bright Start and Bright Futures Early Help </w:t>
            </w:r>
          </w:p>
          <w:p w14:paraId="7480B698" w14:textId="24414739" w:rsidR="00554596" w:rsidRPr="00554596" w:rsidRDefault="0055459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14:paraId="08E9E008" w14:textId="77777777" w:rsidR="00554596" w:rsidRDefault="005545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Support for families with social and emotional needs</w:t>
            </w:r>
          </w:p>
        </w:tc>
      </w:tr>
      <w:tr w:rsidR="00D6471D" w14:paraId="00BE6795" w14:textId="77777777" w:rsidTr="00554596">
        <w:tc>
          <w:tcPr>
            <w:tcW w:w="4621" w:type="dxa"/>
          </w:tcPr>
          <w:p w14:paraId="47A3826A" w14:textId="77777777" w:rsidR="00877E7D" w:rsidRDefault="00D6471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School Well-being Service </w:t>
            </w:r>
          </w:p>
          <w:p w14:paraId="592FD4EA" w14:textId="77777777" w:rsidR="00D6471D" w:rsidRDefault="00D647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CEF200" w14:textId="6A961EF8" w:rsidR="000A2D98" w:rsidRPr="00554596" w:rsidRDefault="000A2D9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Najah Deria</w:t>
            </w:r>
          </w:p>
        </w:tc>
        <w:tc>
          <w:tcPr>
            <w:tcW w:w="4621" w:type="dxa"/>
          </w:tcPr>
          <w:p w14:paraId="2C26CD82" w14:textId="6F8A7060" w:rsidR="00D6471D" w:rsidRDefault="00D647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Early support for families and children displaying signs of anxiety</w:t>
            </w:r>
            <w:r w:rsidR="000A2D98">
              <w:rPr>
                <w:rFonts w:ascii="Arial" w:hAnsi="Arial" w:cs="Arial"/>
                <w:sz w:val="24"/>
                <w:szCs w:val="24"/>
              </w:rPr>
              <w:t xml:space="preserve"> or behavioural difficulties </w:t>
            </w:r>
          </w:p>
          <w:p w14:paraId="67A6B018" w14:textId="77777777" w:rsidR="00D6471D" w:rsidRDefault="00D647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9870F5" w14:textId="77777777" w:rsidR="00554596" w:rsidRPr="00554596" w:rsidRDefault="00554596">
      <w:pPr>
        <w:rPr>
          <w:rFonts w:ascii="Arial" w:hAnsi="Arial" w:cs="Arial"/>
          <w:sz w:val="24"/>
          <w:szCs w:val="24"/>
        </w:rPr>
      </w:pPr>
    </w:p>
    <w:sectPr w:rsidR="00554596" w:rsidRPr="005545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4596"/>
    <w:rsid w:val="000A2D98"/>
    <w:rsid w:val="003E75F7"/>
    <w:rsid w:val="00554596"/>
    <w:rsid w:val="00773D0E"/>
    <w:rsid w:val="00877E7D"/>
    <w:rsid w:val="00A33731"/>
    <w:rsid w:val="00CC4D27"/>
    <w:rsid w:val="00CC7917"/>
    <w:rsid w:val="00D6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AE97A"/>
  <w15:docId w15:val="{A7AC93EC-90F7-4758-88D6-AB68F4F7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4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TGulliford</dc:creator>
  <cp:lastModifiedBy>Tracey Gulliford</cp:lastModifiedBy>
  <cp:revision>7</cp:revision>
  <dcterms:created xsi:type="dcterms:W3CDTF">2019-03-07T11:18:00Z</dcterms:created>
  <dcterms:modified xsi:type="dcterms:W3CDTF">2026-01-12T08:41:00Z</dcterms:modified>
</cp:coreProperties>
</file>