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63718" w14:textId="322EFAB0" w:rsidR="00CE14BE" w:rsidRDefault="00C9189C" w:rsidP="00CE14BE">
      <w:r>
        <w:rPr>
          <w:noProof/>
        </w:rPr>
        <mc:AlternateContent>
          <mc:Choice Requires="wps">
            <w:drawing>
              <wp:anchor distT="0" distB="0" distL="114300" distR="114300" simplePos="0" relativeHeight="251656704" behindDoc="0" locked="0" layoutInCell="1" allowOverlap="1" wp14:anchorId="200D8BDF" wp14:editId="568B1EF1">
                <wp:simplePos x="0" y="0"/>
                <wp:positionH relativeFrom="column">
                  <wp:align>center</wp:align>
                </wp:positionH>
                <wp:positionV relativeFrom="paragraph">
                  <wp:posOffset>0</wp:posOffset>
                </wp:positionV>
                <wp:extent cx="6115050" cy="82391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23912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36A4C252" w14:textId="1D680FC5" w:rsidR="00CA254A" w:rsidRDefault="00CA254A" w:rsidP="00CE14BE">
                            <w:r>
                              <w:t xml:space="preserve">  </w:t>
                            </w:r>
                            <w:r w:rsidR="00C9189C">
                              <w:rPr>
                                <w:noProof/>
                                <w:lang w:eastAsia="en-GB"/>
                              </w:rPr>
                              <w:drawing>
                                <wp:inline distT="0" distB="0" distL="0" distR="0" wp14:anchorId="7013A0C3" wp14:editId="1EF0F808">
                                  <wp:extent cx="5048250" cy="23241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0" cy="2324100"/>
                                          </a:xfrm>
                                          <a:prstGeom prst="rect">
                                            <a:avLst/>
                                          </a:prstGeom>
                                          <a:noFill/>
                                          <a:ln>
                                            <a:noFill/>
                                          </a:ln>
                                        </pic:spPr>
                                      </pic:pic>
                                    </a:graphicData>
                                  </a:graphic>
                                </wp:inline>
                              </w:drawing>
                            </w:r>
                          </w:p>
                          <w:p w14:paraId="69BFA4BE" w14:textId="77777777" w:rsidR="00CA254A" w:rsidRDefault="00CA254A" w:rsidP="00CE14BE"/>
                          <w:p w14:paraId="78200EDF" w14:textId="77777777" w:rsidR="00CA254A" w:rsidRDefault="00CA254A" w:rsidP="00CE14BE">
                            <w:pPr>
                              <w:jc w:val="center"/>
                            </w:pPr>
                          </w:p>
                          <w:p w14:paraId="00E778E7" w14:textId="77777777" w:rsidR="00CA254A" w:rsidRDefault="00CA254A" w:rsidP="00CE14BE">
                            <w:pPr>
                              <w:jc w:val="center"/>
                            </w:pPr>
                          </w:p>
                          <w:p w14:paraId="4B15DB02" w14:textId="3F0399A8" w:rsidR="00CA254A" w:rsidRPr="005D648F" w:rsidRDefault="00E16097" w:rsidP="00CE14BE">
                            <w:pPr>
                              <w:jc w:val="center"/>
                              <w:rPr>
                                <w:rFonts w:ascii="Calibri" w:hAnsi="Calibri" w:cs="Arial"/>
                                <w:b/>
                                <w:sz w:val="36"/>
                                <w:szCs w:val="36"/>
                              </w:rPr>
                            </w:pPr>
                            <w:r>
                              <w:rPr>
                                <w:rFonts w:ascii="Calibri" w:hAnsi="Calibri" w:cs="Arial"/>
                                <w:b/>
                                <w:sz w:val="52"/>
                                <w:szCs w:val="52"/>
                              </w:rPr>
                              <w:t>Times Tables</w:t>
                            </w:r>
                            <w:r w:rsidR="00CA254A" w:rsidRPr="005D648F">
                              <w:rPr>
                                <w:rFonts w:ascii="Calibri" w:hAnsi="Calibri" w:cs="Arial"/>
                                <w:b/>
                                <w:sz w:val="52"/>
                                <w:szCs w:val="52"/>
                              </w:rPr>
                              <w:t xml:space="preserve"> Policy </w:t>
                            </w:r>
                          </w:p>
                          <w:p w14:paraId="207FB232" w14:textId="77777777" w:rsidR="00CA254A" w:rsidRPr="005D648F" w:rsidRDefault="00CA254A" w:rsidP="00CE14BE">
                            <w:pPr>
                              <w:jc w:val="center"/>
                              <w:rPr>
                                <w:rFonts w:ascii="Calibri" w:hAnsi="Calibri" w:cs="Arial"/>
                                <w:b/>
                                <w:sz w:val="36"/>
                                <w:szCs w:val="36"/>
                              </w:rPr>
                            </w:pPr>
                          </w:p>
                          <w:p w14:paraId="5DE3FEA1" w14:textId="0649B286" w:rsidR="00CA254A" w:rsidRPr="005D648F" w:rsidRDefault="00CA254A" w:rsidP="00CE14BE">
                            <w:pPr>
                              <w:jc w:val="center"/>
                              <w:rPr>
                                <w:rFonts w:ascii="Calibri" w:hAnsi="Calibri" w:cs="Arial"/>
                                <w:b/>
                                <w:sz w:val="36"/>
                                <w:szCs w:val="36"/>
                              </w:rPr>
                            </w:pPr>
                            <w:r w:rsidRPr="005D648F">
                              <w:rPr>
                                <w:rFonts w:ascii="Calibri" w:hAnsi="Calibri" w:cs="Arial"/>
                                <w:b/>
                                <w:sz w:val="36"/>
                                <w:szCs w:val="36"/>
                              </w:rPr>
                              <w:t xml:space="preserve">Review Date: </w:t>
                            </w:r>
                            <w:r w:rsidR="00842EE5">
                              <w:rPr>
                                <w:rFonts w:ascii="Calibri" w:hAnsi="Calibri" w:cs="Arial"/>
                                <w:b/>
                                <w:sz w:val="36"/>
                                <w:szCs w:val="36"/>
                              </w:rPr>
                              <w:t>October 2022</w:t>
                            </w:r>
                            <w:r w:rsidR="006F1F25">
                              <w:rPr>
                                <w:rFonts w:ascii="Calibri" w:hAnsi="Calibri" w:cs="Arial"/>
                                <w:b/>
                                <w:sz w:val="36"/>
                                <w:szCs w:val="36"/>
                              </w:rPr>
                              <w:t xml:space="preserve"> </w:t>
                            </w:r>
                            <w:r w:rsidRPr="005D648F">
                              <w:rPr>
                                <w:rFonts w:ascii="Calibri" w:hAnsi="Calibri" w:cs="Arial"/>
                                <w:b/>
                                <w:sz w:val="36"/>
                                <w:szCs w:val="36"/>
                              </w:rPr>
                              <w:t xml:space="preserve">         </w:t>
                            </w:r>
                          </w:p>
                          <w:p w14:paraId="0EAC57DC" w14:textId="47DFC4D7" w:rsidR="00CA254A" w:rsidRPr="005D648F" w:rsidRDefault="00CA254A" w:rsidP="00CE14BE">
                            <w:pPr>
                              <w:jc w:val="center"/>
                              <w:rPr>
                                <w:rFonts w:ascii="Calibri" w:hAnsi="Calibri" w:cs="Arial"/>
                                <w:b/>
                                <w:sz w:val="36"/>
                                <w:szCs w:val="36"/>
                              </w:rPr>
                            </w:pPr>
                            <w:r>
                              <w:rPr>
                                <w:rFonts w:ascii="Calibri" w:hAnsi="Calibri" w:cs="Arial"/>
                                <w:b/>
                                <w:sz w:val="36"/>
                                <w:szCs w:val="36"/>
                              </w:rPr>
                              <w:t xml:space="preserve">Next Review Date: </w:t>
                            </w:r>
                            <w:r w:rsidR="00842EE5">
                              <w:rPr>
                                <w:rFonts w:ascii="Calibri" w:hAnsi="Calibri" w:cs="Arial"/>
                                <w:b/>
                                <w:sz w:val="36"/>
                                <w:szCs w:val="36"/>
                              </w:rPr>
                              <w:t>October 2023</w:t>
                            </w:r>
                          </w:p>
                          <w:p w14:paraId="04B33F95" w14:textId="77777777" w:rsidR="00CA254A" w:rsidRDefault="00CA254A" w:rsidP="00CE14BE">
                            <w:pPr>
                              <w:jc w:val="center"/>
                              <w:rPr>
                                <w:rFonts w:ascii="Calibri" w:hAnsi="Calibri" w:cs="Arial"/>
                                <w:b/>
                                <w:sz w:val="32"/>
                                <w:szCs w:val="32"/>
                              </w:rPr>
                            </w:pPr>
                          </w:p>
                          <w:p w14:paraId="6B9AF47E" w14:textId="77777777" w:rsidR="00CA254A" w:rsidRDefault="00CA254A" w:rsidP="00CE14BE">
                            <w:pPr>
                              <w:jc w:val="center"/>
                              <w:rPr>
                                <w:rFonts w:ascii="Calibri" w:hAnsi="Calibri" w:cs="Arial"/>
                                <w:b/>
                                <w:sz w:val="32"/>
                                <w:szCs w:val="32"/>
                              </w:rPr>
                            </w:pPr>
                          </w:p>
                          <w:p w14:paraId="32A27CE9" w14:textId="77777777" w:rsidR="00CA254A" w:rsidRDefault="00CA254A" w:rsidP="00CE14BE">
                            <w:pPr>
                              <w:jc w:val="center"/>
                              <w:rPr>
                                <w:rFonts w:ascii="Calibri" w:hAnsi="Calibri" w:cs="Arial"/>
                                <w:b/>
                                <w:sz w:val="32"/>
                                <w:szCs w:val="32"/>
                              </w:rPr>
                            </w:pPr>
                          </w:p>
                          <w:p w14:paraId="1E9EC94B" w14:textId="77777777" w:rsidR="00CA254A" w:rsidRDefault="00CA254A" w:rsidP="00CE14BE">
                            <w:pPr>
                              <w:jc w:val="center"/>
                              <w:rPr>
                                <w:rFonts w:ascii="Calibri" w:hAnsi="Calibri" w:cs="Arial"/>
                                <w:b/>
                                <w:sz w:val="32"/>
                                <w:szCs w:val="32"/>
                              </w:rPr>
                            </w:pPr>
                          </w:p>
                          <w:p w14:paraId="4C9D0322" w14:textId="77777777" w:rsidR="00CA254A" w:rsidRDefault="00CA254A" w:rsidP="00CE14BE">
                            <w:pPr>
                              <w:jc w:val="center"/>
                              <w:rPr>
                                <w:rFonts w:ascii="Calibri" w:hAnsi="Calibri" w:cs="Arial"/>
                                <w:b/>
                                <w:sz w:val="32"/>
                                <w:szCs w:val="32"/>
                              </w:rPr>
                            </w:pPr>
                          </w:p>
                          <w:p w14:paraId="3E8E14BB" w14:textId="77777777" w:rsidR="00CA254A" w:rsidRDefault="00CA254A" w:rsidP="00CE14BE">
                            <w:pPr>
                              <w:jc w:val="center"/>
                              <w:rPr>
                                <w:rFonts w:ascii="Calibri" w:hAnsi="Calibri" w:cs="Arial"/>
                                <w:b/>
                                <w:sz w:val="32"/>
                                <w:szCs w:val="32"/>
                              </w:rPr>
                            </w:pPr>
                          </w:p>
                          <w:p w14:paraId="6BBE1A8E" w14:textId="77777777" w:rsidR="00CA254A" w:rsidRDefault="00CA254A" w:rsidP="00CE14BE">
                            <w:pPr>
                              <w:jc w:val="center"/>
                              <w:rPr>
                                <w:rFonts w:ascii="Calibri" w:hAnsi="Calibri" w:cs="Arial"/>
                                <w:b/>
                                <w:sz w:val="32"/>
                                <w:szCs w:val="32"/>
                              </w:rPr>
                            </w:pPr>
                          </w:p>
                          <w:p w14:paraId="770DA481" w14:textId="77777777" w:rsidR="00CA254A" w:rsidRPr="005D648F" w:rsidRDefault="00CA254A" w:rsidP="00CE14BE">
                            <w:pPr>
                              <w:jc w:val="center"/>
                              <w:rPr>
                                <w:rFonts w:ascii="Calibri" w:hAnsi="Calibri" w:cs="Arial"/>
                                <w:b/>
                                <w:sz w:val="32"/>
                                <w:szCs w:val="32"/>
                              </w:rPr>
                            </w:pPr>
                          </w:p>
                          <w:p w14:paraId="616CF0DB" w14:textId="77777777" w:rsidR="00CA254A" w:rsidRPr="00CE14BE" w:rsidRDefault="00CA254A" w:rsidP="00CE14BE">
                            <w:pPr>
                              <w:jc w:val="center"/>
                              <w:rPr>
                                <w:rFonts w:ascii="Arial" w:hAnsi="Arial" w:cs="Arial"/>
                                <w:b/>
                                <w:sz w:val="32"/>
                                <w:szCs w:val="32"/>
                              </w:rPr>
                            </w:pPr>
                          </w:p>
                          <w:p w14:paraId="2B60F579" w14:textId="77777777" w:rsidR="00CA254A" w:rsidRPr="00CE14BE" w:rsidRDefault="00CA254A" w:rsidP="00CE14BE">
                            <w:pPr>
                              <w:jc w:val="center"/>
                              <w:rPr>
                                <w:rFonts w:ascii="Arial" w:hAnsi="Arial" w:cs="Arial"/>
                                <w:b/>
                                <w:sz w:val="32"/>
                                <w:szCs w:val="32"/>
                              </w:rPr>
                            </w:pPr>
                          </w:p>
                          <w:p w14:paraId="41B5FCB9" w14:textId="77777777" w:rsidR="00CA254A" w:rsidRPr="00CE14BE" w:rsidRDefault="00CA254A" w:rsidP="00CE14BE">
                            <w:pPr>
                              <w:jc w:val="center"/>
                              <w:rPr>
                                <w:rFonts w:ascii="Arial" w:hAnsi="Arial" w:cs="Arial"/>
                                <w:b/>
                                <w:sz w:val="32"/>
                                <w:szCs w:val="32"/>
                              </w:rPr>
                            </w:pPr>
                          </w:p>
                          <w:p w14:paraId="7DAD0FE8" w14:textId="77777777" w:rsidR="00CA254A" w:rsidRPr="00EC2B8B" w:rsidRDefault="00CA254A" w:rsidP="000D2810">
                            <w:pPr>
                              <w:jc w:val="center"/>
                              <w:rPr>
                                <w:rFonts w:ascii="Calibri" w:hAnsi="Calibri"/>
                                <w:sz w:val="24"/>
                                <w:szCs w:val="24"/>
                              </w:rPr>
                            </w:pPr>
                            <w:r w:rsidRPr="00EC2B8B">
                              <w:rPr>
                                <w:rFonts w:ascii="Calibri" w:hAnsi="Calibri"/>
                                <w:sz w:val="24"/>
                                <w:szCs w:val="24"/>
                              </w:rPr>
                              <w:t>_________________________</w:t>
                            </w:r>
                            <w:r w:rsidRPr="00EC2B8B">
                              <w:rPr>
                                <w:rFonts w:ascii="Calibri" w:hAnsi="Calibri"/>
                                <w:sz w:val="24"/>
                                <w:szCs w:val="24"/>
                              </w:rPr>
                              <w:tab/>
                            </w:r>
                            <w:r w:rsidRPr="00EC2B8B">
                              <w:rPr>
                                <w:rFonts w:ascii="Calibri" w:hAnsi="Calibri"/>
                                <w:sz w:val="24"/>
                                <w:szCs w:val="24"/>
                              </w:rPr>
                              <w:tab/>
                              <w:t>_______________________</w:t>
                            </w:r>
                          </w:p>
                          <w:p w14:paraId="73483B27" w14:textId="03B2B41A" w:rsidR="00CA254A" w:rsidRPr="00EC2B8B" w:rsidRDefault="000D2810" w:rsidP="000D2810">
                            <w:pPr>
                              <w:jc w:val="center"/>
                              <w:rPr>
                                <w:rFonts w:ascii="Calibri" w:hAnsi="Calibri"/>
                                <w:sz w:val="24"/>
                                <w:szCs w:val="24"/>
                              </w:rPr>
                            </w:pPr>
                            <w:r>
                              <w:rPr>
                                <w:rFonts w:ascii="Calibri" w:hAnsi="Calibri"/>
                                <w:sz w:val="24"/>
                                <w:szCs w:val="24"/>
                              </w:rPr>
                              <w:t>Emma Bonnin</w:t>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t>Date</w:t>
                            </w:r>
                          </w:p>
                          <w:p w14:paraId="35123B62" w14:textId="01788A01" w:rsidR="00CA254A" w:rsidRPr="00EC2B8B" w:rsidRDefault="000D2810" w:rsidP="000D2810">
                            <w:pPr>
                              <w:rPr>
                                <w:rFonts w:ascii="Calibri" w:hAnsi="Calibri"/>
                                <w:sz w:val="24"/>
                                <w:szCs w:val="24"/>
                              </w:rPr>
                            </w:pPr>
                            <w:r>
                              <w:rPr>
                                <w:rFonts w:ascii="Calibri" w:hAnsi="Calibri"/>
                                <w:sz w:val="24"/>
                                <w:szCs w:val="24"/>
                              </w:rPr>
                              <w:t xml:space="preserve">                                          </w:t>
                            </w:r>
                            <w:r w:rsidR="00CA254A" w:rsidRPr="00EC2B8B">
                              <w:rPr>
                                <w:rFonts w:ascii="Calibri" w:hAnsi="Calibri"/>
                                <w:sz w:val="24"/>
                                <w:szCs w:val="24"/>
                              </w:rPr>
                              <w:t>Headteacher</w:t>
                            </w:r>
                          </w:p>
                          <w:p w14:paraId="177CEDF4" w14:textId="77777777" w:rsidR="00CA254A" w:rsidRPr="00EC2B8B" w:rsidRDefault="00CA254A" w:rsidP="000D2810">
                            <w:pPr>
                              <w:jc w:val="center"/>
                              <w:rPr>
                                <w:rFonts w:ascii="Calibri" w:hAnsi="Calibri"/>
                                <w:sz w:val="24"/>
                                <w:szCs w:val="24"/>
                              </w:rPr>
                            </w:pPr>
                          </w:p>
                          <w:p w14:paraId="2EC16AD4" w14:textId="77777777" w:rsidR="00CA254A" w:rsidRPr="00EC2B8B" w:rsidRDefault="00CA254A" w:rsidP="000D2810">
                            <w:pPr>
                              <w:jc w:val="center"/>
                              <w:rPr>
                                <w:rFonts w:ascii="Calibri" w:hAnsi="Calibri"/>
                                <w:sz w:val="24"/>
                                <w:szCs w:val="24"/>
                              </w:rPr>
                            </w:pPr>
                            <w:r w:rsidRPr="00EC2B8B">
                              <w:rPr>
                                <w:rFonts w:ascii="Calibri" w:hAnsi="Calibri"/>
                                <w:sz w:val="24"/>
                                <w:szCs w:val="24"/>
                              </w:rPr>
                              <w:t>_________________________</w:t>
                            </w:r>
                            <w:r w:rsidRPr="00EC2B8B">
                              <w:rPr>
                                <w:rFonts w:ascii="Calibri" w:hAnsi="Calibri"/>
                                <w:sz w:val="24"/>
                                <w:szCs w:val="24"/>
                              </w:rPr>
                              <w:tab/>
                            </w:r>
                            <w:r w:rsidRPr="00EC2B8B">
                              <w:rPr>
                                <w:rFonts w:ascii="Calibri" w:hAnsi="Calibri"/>
                                <w:sz w:val="24"/>
                                <w:szCs w:val="24"/>
                              </w:rPr>
                              <w:tab/>
                              <w:t>_______________________</w:t>
                            </w:r>
                          </w:p>
                          <w:p w14:paraId="4D2C21E7" w14:textId="12D098A0" w:rsidR="00CA254A" w:rsidRPr="00EC2B8B" w:rsidRDefault="00E16097" w:rsidP="000D2810">
                            <w:pPr>
                              <w:jc w:val="center"/>
                              <w:rPr>
                                <w:rFonts w:ascii="Calibri" w:hAnsi="Calibri"/>
                                <w:sz w:val="24"/>
                                <w:szCs w:val="24"/>
                              </w:rPr>
                            </w:pPr>
                            <w:r>
                              <w:rPr>
                                <w:rFonts w:ascii="Calibri" w:hAnsi="Calibri"/>
                                <w:sz w:val="24"/>
                                <w:szCs w:val="24"/>
                              </w:rPr>
                              <w:t>Janet Convery</w:t>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t>Date</w:t>
                            </w:r>
                          </w:p>
                          <w:p w14:paraId="311D816C" w14:textId="47DCB485" w:rsidR="00CA254A" w:rsidRPr="00EC2B8B" w:rsidRDefault="000D2810" w:rsidP="000D2810">
                            <w:pPr>
                              <w:rPr>
                                <w:rFonts w:ascii="Calibri" w:hAnsi="Calibri"/>
                                <w:sz w:val="24"/>
                                <w:szCs w:val="24"/>
                              </w:rPr>
                            </w:pPr>
                            <w:r>
                              <w:rPr>
                                <w:rFonts w:ascii="Calibri" w:hAnsi="Calibri"/>
                                <w:sz w:val="24"/>
                                <w:szCs w:val="24"/>
                              </w:rPr>
                              <w:t xml:space="preserve">                                         </w:t>
                            </w:r>
                            <w:r w:rsidR="00CA254A" w:rsidRPr="00EC2B8B">
                              <w:rPr>
                                <w:rFonts w:ascii="Calibri" w:hAnsi="Calibri"/>
                                <w:sz w:val="24"/>
                                <w:szCs w:val="24"/>
                              </w:rPr>
                              <w:t>Chair of Governors</w:t>
                            </w:r>
                          </w:p>
                          <w:p w14:paraId="53FAD24B" w14:textId="77777777" w:rsidR="00CA254A" w:rsidRPr="00EC2B8B" w:rsidRDefault="00CA254A" w:rsidP="00D357F8">
                            <w:pPr>
                              <w:rPr>
                                <w:rFonts w:ascii="Calibri" w:hAnsi="Calibri"/>
                                <w:b/>
                                <w:sz w:val="24"/>
                                <w:szCs w:val="24"/>
                              </w:rPr>
                            </w:pPr>
                          </w:p>
                          <w:p w14:paraId="58625AB7" w14:textId="77777777" w:rsidR="00CA254A" w:rsidRPr="00CE14BE" w:rsidRDefault="00CA254A" w:rsidP="00D357F8">
                            <w:pPr>
                              <w:jc w:val="center"/>
                              <w:rPr>
                                <w:rFonts w:ascii="Arial" w:hAnsi="Arial" w:cs="Arial"/>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0D8BDF" id="_x0000_t202" coordsize="21600,21600" o:spt="202" path="m,l,21600r21600,l21600,xe">
                <v:stroke joinstyle="miter"/>
                <v:path gradientshapeok="t" o:connecttype="rect"/>
              </v:shapetype>
              <v:shape id="Text Box 2" o:spid="_x0000_s1026" type="#_x0000_t202" style="position:absolute;margin-left:0;margin-top:0;width:481.5pt;height:648.75pt;z-index:251656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" fillcolor="window" strokecolor="windowText" strokeweight="2pt">
                <v:textbox>
                  <w:txbxContent>
                    <w:p w14:paraId="36A4C252" w14:textId="1D680FC5" w:rsidR="00CA254A" w:rsidRDefault="00CA254A" w:rsidP="00CE14BE">
                      <w:r>
                        <w:t xml:space="preserve">  </w:t>
                      </w:r>
                      <w:r w:rsidR="00C9189C">
                        <w:rPr>
                          <w:noProof/>
                          <w:lang w:eastAsia="en-GB"/>
                        </w:rPr>
                        <w:drawing>
                          <wp:inline distT="0" distB="0" distL="0" distR="0" wp14:anchorId="7013A0C3" wp14:editId="1EF0F808">
                            <wp:extent cx="5048250" cy="23241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0" cy="2324100"/>
                                    </a:xfrm>
                                    <a:prstGeom prst="rect">
                                      <a:avLst/>
                                    </a:prstGeom>
                                    <a:noFill/>
                                    <a:ln>
                                      <a:noFill/>
                                    </a:ln>
                                  </pic:spPr>
                                </pic:pic>
                              </a:graphicData>
                            </a:graphic>
                          </wp:inline>
                        </w:drawing>
                      </w:r>
                    </w:p>
                    <w:p w14:paraId="69BFA4BE" w14:textId="77777777" w:rsidR="00CA254A" w:rsidRDefault="00CA254A" w:rsidP="00CE14BE"/>
                    <w:p w14:paraId="78200EDF" w14:textId="77777777" w:rsidR="00CA254A" w:rsidRDefault="00CA254A" w:rsidP="00CE14BE">
                      <w:pPr>
                        <w:jc w:val="center"/>
                      </w:pPr>
                    </w:p>
                    <w:p w14:paraId="00E778E7" w14:textId="77777777" w:rsidR="00CA254A" w:rsidRDefault="00CA254A" w:rsidP="00CE14BE">
                      <w:pPr>
                        <w:jc w:val="center"/>
                      </w:pPr>
                    </w:p>
                    <w:p w14:paraId="4B15DB02" w14:textId="3F0399A8" w:rsidR="00CA254A" w:rsidRPr="005D648F" w:rsidRDefault="00E16097" w:rsidP="00CE14BE">
                      <w:pPr>
                        <w:jc w:val="center"/>
                        <w:rPr>
                          <w:rFonts w:ascii="Calibri" w:hAnsi="Calibri" w:cs="Arial"/>
                          <w:b/>
                          <w:sz w:val="36"/>
                          <w:szCs w:val="36"/>
                        </w:rPr>
                      </w:pPr>
                      <w:r>
                        <w:rPr>
                          <w:rFonts w:ascii="Calibri" w:hAnsi="Calibri" w:cs="Arial"/>
                          <w:b/>
                          <w:sz w:val="52"/>
                          <w:szCs w:val="52"/>
                        </w:rPr>
                        <w:t>Times Tables</w:t>
                      </w:r>
                      <w:r w:rsidR="00CA254A" w:rsidRPr="005D648F">
                        <w:rPr>
                          <w:rFonts w:ascii="Calibri" w:hAnsi="Calibri" w:cs="Arial"/>
                          <w:b/>
                          <w:sz w:val="52"/>
                          <w:szCs w:val="52"/>
                        </w:rPr>
                        <w:t xml:space="preserve"> Policy </w:t>
                      </w:r>
                    </w:p>
                    <w:p w14:paraId="207FB232" w14:textId="77777777" w:rsidR="00CA254A" w:rsidRPr="005D648F" w:rsidRDefault="00CA254A" w:rsidP="00CE14BE">
                      <w:pPr>
                        <w:jc w:val="center"/>
                        <w:rPr>
                          <w:rFonts w:ascii="Calibri" w:hAnsi="Calibri" w:cs="Arial"/>
                          <w:b/>
                          <w:sz w:val="36"/>
                          <w:szCs w:val="36"/>
                        </w:rPr>
                      </w:pPr>
                    </w:p>
                    <w:p w14:paraId="5DE3FEA1" w14:textId="0649B286" w:rsidR="00CA254A" w:rsidRPr="005D648F" w:rsidRDefault="00CA254A" w:rsidP="00CE14BE">
                      <w:pPr>
                        <w:jc w:val="center"/>
                        <w:rPr>
                          <w:rFonts w:ascii="Calibri" w:hAnsi="Calibri" w:cs="Arial"/>
                          <w:b/>
                          <w:sz w:val="36"/>
                          <w:szCs w:val="36"/>
                        </w:rPr>
                      </w:pPr>
                      <w:r w:rsidRPr="005D648F">
                        <w:rPr>
                          <w:rFonts w:ascii="Calibri" w:hAnsi="Calibri" w:cs="Arial"/>
                          <w:b/>
                          <w:sz w:val="36"/>
                          <w:szCs w:val="36"/>
                        </w:rPr>
                        <w:t xml:space="preserve">Review Date: </w:t>
                      </w:r>
                      <w:r w:rsidR="00842EE5">
                        <w:rPr>
                          <w:rFonts w:ascii="Calibri" w:hAnsi="Calibri" w:cs="Arial"/>
                          <w:b/>
                          <w:sz w:val="36"/>
                          <w:szCs w:val="36"/>
                        </w:rPr>
                        <w:t>October 2022</w:t>
                      </w:r>
                      <w:r w:rsidR="006F1F25">
                        <w:rPr>
                          <w:rFonts w:ascii="Calibri" w:hAnsi="Calibri" w:cs="Arial"/>
                          <w:b/>
                          <w:sz w:val="36"/>
                          <w:szCs w:val="36"/>
                        </w:rPr>
                        <w:t xml:space="preserve"> </w:t>
                      </w:r>
                      <w:r w:rsidRPr="005D648F">
                        <w:rPr>
                          <w:rFonts w:ascii="Calibri" w:hAnsi="Calibri" w:cs="Arial"/>
                          <w:b/>
                          <w:sz w:val="36"/>
                          <w:szCs w:val="36"/>
                        </w:rPr>
                        <w:t xml:space="preserve">         </w:t>
                      </w:r>
                    </w:p>
                    <w:p w14:paraId="0EAC57DC" w14:textId="47DFC4D7" w:rsidR="00CA254A" w:rsidRPr="005D648F" w:rsidRDefault="00CA254A" w:rsidP="00CE14BE">
                      <w:pPr>
                        <w:jc w:val="center"/>
                        <w:rPr>
                          <w:rFonts w:ascii="Calibri" w:hAnsi="Calibri" w:cs="Arial"/>
                          <w:b/>
                          <w:sz w:val="36"/>
                          <w:szCs w:val="36"/>
                        </w:rPr>
                      </w:pPr>
                      <w:r>
                        <w:rPr>
                          <w:rFonts w:ascii="Calibri" w:hAnsi="Calibri" w:cs="Arial"/>
                          <w:b/>
                          <w:sz w:val="36"/>
                          <w:szCs w:val="36"/>
                        </w:rPr>
                        <w:t xml:space="preserve">Next Review Date: </w:t>
                      </w:r>
                      <w:r w:rsidR="00842EE5">
                        <w:rPr>
                          <w:rFonts w:ascii="Calibri" w:hAnsi="Calibri" w:cs="Arial"/>
                          <w:b/>
                          <w:sz w:val="36"/>
                          <w:szCs w:val="36"/>
                        </w:rPr>
                        <w:t>October 2023</w:t>
                      </w:r>
                    </w:p>
                    <w:p w14:paraId="04B33F95" w14:textId="77777777" w:rsidR="00CA254A" w:rsidRDefault="00CA254A" w:rsidP="00CE14BE">
                      <w:pPr>
                        <w:jc w:val="center"/>
                        <w:rPr>
                          <w:rFonts w:ascii="Calibri" w:hAnsi="Calibri" w:cs="Arial"/>
                          <w:b/>
                          <w:sz w:val="32"/>
                          <w:szCs w:val="32"/>
                        </w:rPr>
                      </w:pPr>
                    </w:p>
                    <w:p w14:paraId="6B9AF47E" w14:textId="77777777" w:rsidR="00CA254A" w:rsidRDefault="00CA254A" w:rsidP="00CE14BE">
                      <w:pPr>
                        <w:jc w:val="center"/>
                        <w:rPr>
                          <w:rFonts w:ascii="Calibri" w:hAnsi="Calibri" w:cs="Arial"/>
                          <w:b/>
                          <w:sz w:val="32"/>
                          <w:szCs w:val="32"/>
                        </w:rPr>
                      </w:pPr>
                    </w:p>
                    <w:p w14:paraId="32A27CE9" w14:textId="77777777" w:rsidR="00CA254A" w:rsidRDefault="00CA254A" w:rsidP="00CE14BE">
                      <w:pPr>
                        <w:jc w:val="center"/>
                        <w:rPr>
                          <w:rFonts w:ascii="Calibri" w:hAnsi="Calibri" w:cs="Arial"/>
                          <w:b/>
                          <w:sz w:val="32"/>
                          <w:szCs w:val="32"/>
                        </w:rPr>
                      </w:pPr>
                    </w:p>
                    <w:p w14:paraId="1E9EC94B" w14:textId="77777777" w:rsidR="00CA254A" w:rsidRDefault="00CA254A" w:rsidP="00CE14BE">
                      <w:pPr>
                        <w:jc w:val="center"/>
                        <w:rPr>
                          <w:rFonts w:ascii="Calibri" w:hAnsi="Calibri" w:cs="Arial"/>
                          <w:b/>
                          <w:sz w:val="32"/>
                          <w:szCs w:val="32"/>
                        </w:rPr>
                      </w:pPr>
                    </w:p>
                    <w:p w14:paraId="4C9D0322" w14:textId="77777777" w:rsidR="00CA254A" w:rsidRDefault="00CA254A" w:rsidP="00CE14BE">
                      <w:pPr>
                        <w:jc w:val="center"/>
                        <w:rPr>
                          <w:rFonts w:ascii="Calibri" w:hAnsi="Calibri" w:cs="Arial"/>
                          <w:b/>
                          <w:sz w:val="32"/>
                          <w:szCs w:val="32"/>
                        </w:rPr>
                      </w:pPr>
                    </w:p>
                    <w:p w14:paraId="3E8E14BB" w14:textId="77777777" w:rsidR="00CA254A" w:rsidRDefault="00CA254A" w:rsidP="00CE14BE">
                      <w:pPr>
                        <w:jc w:val="center"/>
                        <w:rPr>
                          <w:rFonts w:ascii="Calibri" w:hAnsi="Calibri" w:cs="Arial"/>
                          <w:b/>
                          <w:sz w:val="32"/>
                          <w:szCs w:val="32"/>
                        </w:rPr>
                      </w:pPr>
                    </w:p>
                    <w:p w14:paraId="6BBE1A8E" w14:textId="77777777" w:rsidR="00CA254A" w:rsidRDefault="00CA254A" w:rsidP="00CE14BE">
                      <w:pPr>
                        <w:jc w:val="center"/>
                        <w:rPr>
                          <w:rFonts w:ascii="Calibri" w:hAnsi="Calibri" w:cs="Arial"/>
                          <w:b/>
                          <w:sz w:val="32"/>
                          <w:szCs w:val="32"/>
                        </w:rPr>
                      </w:pPr>
                    </w:p>
                    <w:p w14:paraId="770DA481" w14:textId="77777777" w:rsidR="00CA254A" w:rsidRPr="005D648F" w:rsidRDefault="00CA254A" w:rsidP="00CE14BE">
                      <w:pPr>
                        <w:jc w:val="center"/>
                        <w:rPr>
                          <w:rFonts w:ascii="Calibri" w:hAnsi="Calibri" w:cs="Arial"/>
                          <w:b/>
                          <w:sz w:val="32"/>
                          <w:szCs w:val="32"/>
                        </w:rPr>
                      </w:pPr>
                    </w:p>
                    <w:p w14:paraId="616CF0DB" w14:textId="77777777" w:rsidR="00CA254A" w:rsidRPr="00CE14BE" w:rsidRDefault="00CA254A" w:rsidP="00CE14BE">
                      <w:pPr>
                        <w:jc w:val="center"/>
                        <w:rPr>
                          <w:rFonts w:ascii="Arial" w:hAnsi="Arial" w:cs="Arial"/>
                          <w:b/>
                          <w:sz w:val="32"/>
                          <w:szCs w:val="32"/>
                        </w:rPr>
                      </w:pPr>
                    </w:p>
                    <w:p w14:paraId="2B60F579" w14:textId="77777777" w:rsidR="00CA254A" w:rsidRPr="00CE14BE" w:rsidRDefault="00CA254A" w:rsidP="00CE14BE">
                      <w:pPr>
                        <w:jc w:val="center"/>
                        <w:rPr>
                          <w:rFonts w:ascii="Arial" w:hAnsi="Arial" w:cs="Arial"/>
                          <w:b/>
                          <w:sz w:val="32"/>
                          <w:szCs w:val="32"/>
                        </w:rPr>
                      </w:pPr>
                    </w:p>
                    <w:p w14:paraId="41B5FCB9" w14:textId="77777777" w:rsidR="00CA254A" w:rsidRPr="00CE14BE" w:rsidRDefault="00CA254A" w:rsidP="00CE14BE">
                      <w:pPr>
                        <w:jc w:val="center"/>
                        <w:rPr>
                          <w:rFonts w:ascii="Arial" w:hAnsi="Arial" w:cs="Arial"/>
                          <w:b/>
                          <w:sz w:val="32"/>
                          <w:szCs w:val="32"/>
                        </w:rPr>
                      </w:pPr>
                    </w:p>
                    <w:p w14:paraId="7DAD0FE8" w14:textId="77777777" w:rsidR="00CA254A" w:rsidRPr="00EC2B8B" w:rsidRDefault="00CA254A" w:rsidP="000D2810">
                      <w:pPr>
                        <w:jc w:val="center"/>
                        <w:rPr>
                          <w:rFonts w:ascii="Calibri" w:hAnsi="Calibri"/>
                          <w:sz w:val="24"/>
                          <w:szCs w:val="24"/>
                        </w:rPr>
                      </w:pPr>
                      <w:r w:rsidRPr="00EC2B8B">
                        <w:rPr>
                          <w:rFonts w:ascii="Calibri" w:hAnsi="Calibri"/>
                          <w:sz w:val="24"/>
                          <w:szCs w:val="24"/>
                        </w:rPr>
                        <w:t>_________________________</w:t>
                      </w:r>
                      <w:r w:rsidRPr="00EC2B8B">
                        <w:rPr>
                          <w:rFonts w:ascii="Calibri" w:hAnsi="Calibri"/>
                          <w:sz w:val="24"/>
                          <w:szCs w:val="24"/>
                        </w:rPr>
                        <w:tab/>
                      </w:r>
                      <w:r w:rsidRPr="00EC2B8B">
                        <w:rPr>
                          <w:rFonts w:ascii="Calibri" w:hAnsi="Calibri"/>
                          <w:sz w:val="24"/>
                          <w:szCs w:val="24"/>
                        </w:rPr>
                        <w:tab/>
                        <w:t>_______________________</w:t>
                      </w:r>
                    </w:p>
                    <w:p w14:paraId="73483B27" w14:textId="03B2B41A" w:rsidR="00CA254A" w:rsidRPr="00EC2B8B" w:rsidRDefault="000D2810" w:rsidP="000D2810">
                      <w:pPr>
                        <w:jc w:val="center"/>
                        <w:rPr>
                          <w:rFonts w:ascii="Calibri" w:hAnsi="Calibri"/>
                          <w:sz w:val="24"/>
                          <w:szCs w:val="24"/>
                        </w:rPr>
                      </w:pPr>
                      <w:r>
                        <w:rPr>
                          <w:rFonts w:ascii="Calibri" w:hAnsi="Calibri"/>
                          <w:sz w:val="24"/>
                          <w:szCs w:val="24"/>
                        </w:rPr>
                        <w:t>Emma Bonnin</w:t>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t>Date</w:t>
                      </w:r>
                    </w:p>
                    <w:p w14:paraId="35123B62" w14:textId="01788A01" w:rsidR="00CA254A" w:rsidRPr="00EC2B8B" w:rsidRDefault="000D2810" w:rsidP="000D2810">
                      <w:pPr>
                        <w:rPr>
                          <w:rFonts w:ascii="Calibri" w:hAnsi="Calibri"/>
                          <w:sz w:val="24"/>
                          <w:szCs w:val="24"/>
                        </w:rPr>
                      </w:pPr>
                      <w:r>
                        <w:rPr>
                          <w:rFonts w:ascii="Calibri" w:hAnsi="Calibri"/>
                          <w:sz w:val="24"/>
                          <w:szCs w:val="24"/>
                        </w:rPr>
                        <w:t xml:space="preserve">                                          </w:t>
                      </w:r>
                      <w:r w:rsidR="00CA254A" w:rsidRPr="00EC2B8B">
                        <w:rPr>
                          <w:rFonts w:ascii="Calibri" w:hAnsi="Calibri"/>
                          <w:sz w:val="24"/>
                          <w:szCs w:val="24"/>
                        </w:rPr>
                        <w:t>Headteacher</w:t>
                      </w:r>
                    </w:p>
                    <w:p w14:paraId="177CEDF4" w14:textId="77777777" w:rsidR="00CA254A" w:rsidRPr="00EC2B8B" w:rsidRDefault="00CA254A" w:rsidP="000D2810">
                      <w:pPr>
                        <w:jc w:val="center"/>
                        <w:rPr>
                          <w:rFonts w:ascii="Calibri" w:hAnsi="Calibri"/>
                          <w:sz w:val="24"/>
                          <w:szCs w:val="24"/>
                        </w:rPr>
                      </w:pPr>
                    </w:p>
                    <w:p w14:paraId="2EC16AD4" w14:textId="77777777" w:rsidR="00CA254A" w:rsidRPr="00EC2B8B" w:rsidRDefault="00CA254A" w:rsidP="000D2810">
                      <w:pPr>
                        <w:jc w:val="center"/>
                        <w:rPr>
                          <w:rFonts w:ascii="Calibri" w:hAnsi="Calibri"/>
                          <w:sz w:val="24"/>
                          <w:szCs w:val="24"/>
                        </w:rPr>
                      </w:pPr>
                      <w:r w:rsidRPr="00EC2B8B">
                        <w:rPr>
                          <w:rFonts w:ascii="Calibri" w:hAnsi="Calibri"/>
                          <w:sz w:val="24"/>
                          <w:szCs w:val="24"/>
                        </w:rPr>
                        <w:t>_________________________</w:t>
                      </w:r>
                      <w:r w:rsidRPr="00EC2B8B">
                        <w:rPr>
                          <w:rFonts w:ascii="Calibri" w:hAnsi="Calibri"/>
                          <w:sz w:val="24"/>
                          <w:szCs w:val="24"/>
                        </w:rPr>
                        <w:tab/>
                      </w:r>
                      <w:r w:rsidRPr="00EC2B8B">
                        <w:rPr>
                          <w:rFonts w:ascii="Calibri" w:hAnsi="Calibri"/>
                          <w:sz w:val="24"/>
                          <w:szCs w:val="24"/>
                        </w:rPr>
                        <w:tab/>
                        <w:t>_______________________</w:t>
                      </w:r>
                    </w:p>
                    <w:p w14:paraId="4D2C21E7" w14:textId="12D098A0" w:rsidR="00CA254A" w:rsidRPr="00EC2B8B" w:rsidRDefault="00E16097" w:rsidP="000D2810">
                      <w:pPr>
                        <w:jc w:val="center"/>
                        <w:rPr>
                          <w:rFonts w:ascii="Calibri" w:hAnsi="Calibri"/>
                          <w:sz w:val="24"/>
                          <w:szCs w:val="24"/>
                        </w:rPr>
                      </w:pPr>
                      <w:r>
                        <w:rPr>
                          <w:rFonts w:ascii="Calibri" w:hAnsi="Calibri"/>
                          <w:sz w:val="24"/>
                          <w:szCs w:val="24"/>
                        </w:rPr>
                        <w:t>Janet Convery</w:t>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t>Date</w:t>
                      </w:r>
                    </w:p>
                    <w:p w14:paraId="311D816C" w14:textId="47DCB485" w:rsidR="00CA254A" w:rsidRPr="00EC2B8B" w:rsidRDefault="000D2810" w:rsidP="000D2810">
                      <w:pPr>
                        <w:rPr>
                          <w:rFonts w:ascii="Calibri" w:hAnsi="Calibri"/>
                          <w:sz w:val="24"/>
                          <w:szCs w:val="24"/>
                        </w:rPr>
                      </w:pPr>
                      <w:r>
                        <w:rPr>
                          <w:rFonts w:ascii="Calibri" w:hAnsi="Calibri"/>
                          <w:sz w:val="24"/>
                          <w:szCs w:val="24"/>
                        </w:rPr>
                        <w:t xml:space="preserve">                                         </w:t>
                      </w:r>
                      <w:r w:rsidR="00CA254A" w:rsidRPr="00EC2B8B">
                        <w:rPr>
                          <w:rFonts w:ascii="Calibri" w:hAnsi="Calibri"/>
                          <w:sz w:val="24"/>
                          <w:szCs w:val="24"/>
                        </w:rPr>
                        <w:t>Chair of Governors</w:t>
                      </w:r>
                    </w:p>
                    <w:p w14:paraId="53FAD24B" w14:textId="77777777" w:rsidR="00CA254A" w:rsidRPr="00EC2B8B" w:rsidRDefault="00CA254A" w:rsidP="00D357F8">
                      <w:pPr>
                        <w:rPr>
                          <w:rFonts w:ascii="Calibri" w:hAnsi="Calibri"/>
                          <w:b/>
                          <w:sz w:val="24"/>
                          <w:szCs w:val="24"/>
                        </w:rPr>
                      </w:pPr>
                    </w:p>
                    <w:p w14:paraId="58625AB7" w14:textId="77777777" w:rsidR="00CA254A" w:rsidRPr="00CE14BE" w:rsidRDefault="00CA254A" w:rsidP="00D357F8">
                      <w:pPr>
                        <w:jc w:val="center"/>
                        <w:rPr>
                          <w:rFonts w:ascii="Arial" w:hAnsi="Arial" w:cs="Arial"/>
                          <w:b/>
                          <w:sz w:val="32"/>
                          <w:szCs w:val="32"/>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42BB9C83" wp14:editId="332ACF64">
                <wp:simplePos x="0" y="0"/>
                <wp:positionH relativeFrom="column">
                  <wp:posOffset>3514725</wp:posOffset>
                </wp:positionH>
                <wp:positionV relativeFrom="paragraph">
                  <wp:posOffset>66675</wp:posOffset>
                </wp:positionV>
                <wp:extent cx="2152650" cy="97155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971550"/>
                        </a:xfrm>
                        <a:prstGeom prst="rect">
                          <a:avLst/>
                        </a:prstGeom>
                        <a:solidFill>
                          <a:sysClr val="window" lastClr="FFFFFF"/>
                        </a:solidFill>
                        <a:ln w="6350">
                          <a:solidFill>
                            <a:sysClr val="window" lastClr="FFFFFF"/>
                          </a:solidFill>
                        </a:ln>
                        <a:effectLst/>
                      </wps:spPr>
                      <wps:txbx>
                        <w:txbxContent>
                          <w:p w14:paraId="1CC8DC72" w14:textId="5852C5A4" w:rsidR="00CA254A" w:rsidRDefault="00CA254A" w:rsidP="00CE14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B9C83" id="Text Box 3" o:spid="_x0000_s1027" type="#_x0000_t202" style="position:absolute;margin-left:276.75pt;margin-top:5.25pt;width:169.5pt;height:7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" fillcolor="window" strokecolor="window" strokeweight=".5pt">
                <v:path arrowok="t"/>
                <v:textbox>
                  <w:txbxContent>
                    <w:p w14:paraId="1CC8DC72" w14:textId="5852C5A4" w:rsidR="00CA254A" w:rsidRDefault="00CA254A" w:rsidP="00CE14BE"/>
                  </w:txbxContent>
                </v:textbox>
              </v:shape>
            </w:pict>
          </mc:Fallback>
        </mc:AlternateContent>
      </w:r>
    </w:p>
    <w:p w14:paraId="42C8011F" w14:textId="15485473" w:rsidR="00E945C5" w:rsidRPr="000D2810" w:rsidRDefault="00C9189C" w:rsidP="000D2810">
      <w:pPr>
        <w:pStyle w:val="Heading4"/>
        <w:jc w:val="left"/>
        <w:rPr>
          <w:rFonts w:asciiTheme="minorHAnsi" w:hAnsiTheme="minorHAnsi" w:cstheme="minorHAnsi"/>
          <w:szCs w:val="24"/>
          <w:u w:val="single"/>
        </w:rPr>
      </w:pPr>
      <w:r>
        <w:rPr>
          <w:noProof/>
        </w:rPr>
        <mc:AlternateContent>
          <mc:Choice Requires="wps">
            <w:drawing>
              <wp:anchor distT="0" distB="0" distL="114300" distR="114300" simplePos="0" relativeHeight="251658752" behindDoc="0" locked="0" layoutInCell="1" allowOverlap="1" wp14:anchorId="327037C4" wp14:editId="68575476">
                <wp:simplePos x="0" y="0"/>
                <wp:positionH relativeFrom="column">
                  <wp:posOffset>285750</wp:posOffset>
                </wp:positionH>
                <wp:positionV relativeFrom="paragraph">
                  <wp:posOffset>4283075</wp:posOffset>
                </wp:positionV>
                <wp:extent cx="5000625" cy="1914525"/>
                <wp:effectExtent l="0" t="0" r="9525" b="952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0625" cy="1914525"/>
                        </a:xfrm>
                        <a:prstGeom prst="rect">
                          <a:avLst/>
                        </a:prstGeom>
                        <a:solidFill>
                          <a:sysClr val="window" lastClr="FFFFFF"/>
                        </a:solidFill>
                        <a:ln w="25400" cap="flat" cmpd="sng" algn="ctr">
                          <a:solidFill>
                            <a:srgbClr val="1F497D"/>
                          </a:solidFill>
                          <a:prstDash val="solid"/>
                        </a:ln>
                        <a:effectLst/>
                      </wps:spPr>
                      <wps:txbx>
                        <w:txbxContent>
                          <w:p w14:paraId="680DE94B" w14:textId="77777777" w:rsidR="00CA254A" w:rsidRPr="005D648F" w:rsidRDefault="00CA254A" w:rsidP="00CE14BE">
                            <w:pPr>
                              <w:jc w:val="center"/>
                              <w:rPr>
                                <w:rFonts w:ascii="Calibri" w:hAnsi="Calibri" w:cs="Arial"/>
                                <w:b/>
                                <w:sz w:val="36"/>
                                <w:szCs w:val="36"/>
                              </w:rPr>
                            </w:pPr>
                            <w:r w:rsidRPr="005D648F">
                              <w:rPr>
                                <w:rFonts w:ascii="Calibri" w:hAnsi="Calibri" w:cs="Arial"/>
                                <w:b/>
                                <w:sz w:val="36"/>
                                <w:szCs w:val="36"/>
                              </w:rPr>
                              <w:t>Ethos Statement</w:t>
                            </w:r>
                          </w:p>
                          <w:p w14:paraId="78BBC752" w14:textId="5DC1F93E" w:rsidR="00CA254A" w:rsidRPr="005D648F" w:rsidRDefault="00CA254A" w:rsidP="00CE14BE">
                            <w:pPr>
                              <w:jc w:val="both"/>
                              <w:rPr>
                                <w:rFonts w:ascii="Calibri" w:hAnsi="Calibri" w:cs="Arial"/>
                                <w:sz w:val="24"/>
                                <w:szCs w:val="24"/>
                              </w:rPr>
                            </w:pPr>
                            <w:proofErr w:type="spellStart"/>
                            <w:r w:rsidRPr="005D648F">
                              <w:rPr>
                                <w:rFonts w:ascii="Calibri" w:hAnsi="Calibri" w:cs="Arial"/>
                                <w:sz w:val="24"/>
                                <w:szCs w:val="24"/>
                              </w:rPr>
                              <w:t>Pakeman</w:t>
                            </w:r>
                            <w:proofErr w:type="spellEnd"/>
                            <w:r w:rsidRPr="005D648F">
                              <w:rPr>
                                <w:rFonts w:ascii="Calibri" w:hAnsi="Calibri" w:cs="Arial"/>
                                <w:sz w:val="24"/>
                                <w:szCs w:val="24"/>
                              </w:rPr>
                              <w:t xml:space="preserve">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C5198C">
                              <w:rPr>
                                <w:rFonts w:ascii="Calibri" w:hAnsi="Calibri" w:cs="Arial"/>
                                <w:sz w:val="24"/>
                                <w:szCs w:val="24"/>
                              </w:rPr>
                              <w:t>this policy</w:t>
                            </w:r>
                            <w:r w:rsidRPr="005D648F">
                              <w:rPr>
                                <w:rFonts w:ascii="Calibri" w:hAnsi="Calibri"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7037C4" id="Text Box 6" o:spid="_x0000_s1028" type="#_x0000_t202" style="position:absolute;margin-left:22.5pt;margin-top:337.25pt;width:393.75pt;height:15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" fillcolor="window" strokecolor="#1f497d" strokeweight="2pt">
                <v:path arrowok="t"/>
                <v:textbox>
                  <w:txbxContent>
                    <w:p w14:paraId="680DE94B" w14:textId="77777777" w:rsidR="00CA254A" w:rsidRPr="005D648F" w:rsidRDefault="00CA254A" w:rsidP="00CE14BE">
                      <w:pPr>
                        <w:jc w:val="center"/>
                        <w:rPr>
                          <w:rFonts w:ascii="Calibri" w:hAnsi="Calibri" w:cs="Arial"/>
                          <w:b/>
                          <w:sz w:val="36"/>
                          <w:szCs w:val="36"/>
                        </w:rPr>
                      </w:pPr>
                      <w:r w:rsidRPr="005D648F">
                        <w:rPr>
                          <w:rFonts w:ascii="Calibri" w:hAnsi="Calibri" w:cs="Arial"/>
                          <w:b/>
                          <w:sz w:val="36"/>
                          <w:szCs w:val="36"/>
                        </w:rPr>
                        <w:t>Ethos Statement</w:t>
                      </w:r>
                    </w:p>
                    <w:p w14:paraId="78BBC752" w14:textId="5DC1F93E" w:rsidR="00CA254A" w:rsidRPr="005D648F" w:rsidRDefault="00CA254A" w:rsidP="00CE14BE">
                      <w:pPr>
                        <w:jc w:val="both"/>
                        <w:rPr>
                          <w:rFonts w:ascii="Calibri" w:hAnsi="Calibri" w:cs="Arial"/>
                          <w:sz w:val="24"/>
                          <w:szCs w:val="24"/>
                        </w:rPr>
                      </w:pPr>
                      <w:proofErr w:type="spellStart"/>
                      <w:r w:rsidRPr="005D648F">
                        <w:rPr>
                          <w:rFonts w:ascii="Calibri" w:hAnsi="Calibri" w:cs="Arial"/>
                          <w:sz w:val="24"/>
                          <w:szCs w:val="24"/>
                        </w:rPr>
                        <w:t>Pakeman</w:t>
                      </w:r>
                      <w:proofErr w:type="spellEnd"/>
                      <w:r w:rsidRPr="005D648F">
                        <w:rPr>
                          <w:rFonts w:ascii="Calibri" w:hAnsi="Calibri" w:cs="Arial"/>
                          <w:sz w:val="24"/>
                          <w:szCs w:val="24"/>
                        </w:rPr>
                        <w:t xml:space="preserve">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C5198C">
                        <w:rPr>
                          <w:rFonts w:ascii="Calibri" w:hAnsi="Calibri" w:cs="Arial"/>
                          <w:sz w:val="24"/>
                          <w:szCs w:val="24"/>
                        </w:rPr>
                        <w:t>this policy</w:t>
                      </w:r>
                      <w:r w:rsidRPr="005D648F">
                        <w:rPr>
                          <w:rFonts w:ascii="Calibri" w:hAnsi="Calibri" w:cs="Arial"/>
                          <w:sz w:val="24"/>
                          <w:szCs w:val="24"/>
                        </w:rPr>
                        <w:t>.</w:t>
                      </w:r>
                    </w:p>
                  </w:txbxContent>
                </v:textbox>
              </v:shape>
            </w:pict>
          </mc:Fallback>
        </mc:AlternateContent>
      </w:r>
      <w:r w:rsidR="00CE14BE">
        <w:rPr>
          <w:rFonts w:ascii="Arial" w:hAnsi="Arial" w:cs="Arial"/>
          <w:sz w:val="28"/>
          <w:szCs w:val="28"/>
        </w:rPr>
        <w:br w:type="page"/>
      </w:r>
      <w:r w:rsidR="00E8163D" w:rsidRPr="000D2810">
        <w:rPr>
          <w:rFonts w:asciiTheme="minorHAnsi" w:hAnsiTheme="minorHAnsi" w:cstheme="minorHAnsi"/>
          <w:szCs w:val="24"/>
          <w:u w:val="single"/>
        </w:rPr>
        <w:lastRenderedPageBreak/>
        <w:t>What is the purpose of the policy?</w:t>
      </w:r>
    </w:p>
    <w:p w14:paraId="45469D1A" w14:textId="77777777" w:rsidR="00E945C5" w:rsidRPr="000D2810" w:rsidRDefault="00E945C5" w:rsidP="000D2810">
      <w:pPr>
        <w:rPr>
          <w:rFonts w:asciiTheme="minorHAnsi" w:hAnsiTheme="minorHAnsi" w:cstheme="minorHAnsi"/>
          <w:sz w:val="24"/>
          <w:szCs w:val="24"/>
        </w:rPr>
      </w:pPr>
    </w:p>
    <w:p w14:paraId="56447B3F" w14:textId="091ED8B0" w:rsidR="00E8163D" w:rsidRPr="000D2810" w:rsidRDefault="00E8163D" w:rsidP="000D2810">
      <w:pPr>
        <w:rPr>
          <w:rFonts w:asciiTheme="minorHAnsi" w:hAnsiTheme="minorHAnsi" w:cstheme="minorHAnsi"/>
          <w:sz w:val="24"/>
          <w:szCs w:val="24"/>
        </w:rPr>
      </w:pPr>
      <w:r w:rsidRPr="000D2810">
        <w:rPr>
          <w:rFonts w:asciiTheme="minorHAnsi" w:hAnsiTheme="minorHAnsi" w:cstheme="minorHAnsi"/>
          <w:sz w:val="24"/>
          <w:szCs w:val="24"/>
        </w:rPr>
        <w:t xml:space="preserve">The purpose of this policy is to </w:t>
      </w:r>
      <w:r w:rsidR="00E16097" w:rsidRPr="000D2810">
        <w:rPr>
          <w:rFonts w:asciiTheme="minorHAnsi" w:hAnsiTheme="minorHAnsi" w:cstheme="minorHAnsi"/>
          <w:sz w:val="24"/>
          <w:szCs w:val="24"/>
        </w:rPr>
        <w:t xml:space="preserve">ensure that children learn the appropriate times tables skills for their age group leading to times tables fluency. </w:t>
      </w:r>
      <w:r w:rsidRPr="000D2810">
        <w:rPr>
          <w:rFonts w:asciiTheme="minorHAnsi" w:hAnsiTheme="minorHAnsi" w:cstheme="minorHAnsi"/>
          <w:sz w:val="24"/>
          <w:szCs w:val="24"/>
        </w:rPr>
        <w:t xml:space="preserve">All members of staff are expected to </w:t>
      </w:r>
      <w:r w:rsidR="00E16097" w:rsidRPr="000D2810">
        <w:rPr>
          <w:rFonts w:asciiTheme="minorHAnsi" w:hAnsiTheme="minorHAnsi" w:cstheme="minorHAnsi"/>
          <w:sz w:val="24"/>
          <w:szCs w:val="24"/>
        </w:rPr>
        <w:t>use the suggested methods within this policy.</w:t>
      </w:r>
    </w:p>
    <w:p w14:paraId="1C390258" w14:textId="77777777" w:rsidR="00E8163D" w:rsidRPr="000D2810" w:rsidRDefault="00E8163D" w:rsidP="000D2810">
      <w:pPr>
        <w:rPr>
          <w:rFonts w:asciiTheme="minorHAnsi" w:hAnsiTheme="minorHAnsi" w:cstheme="minorHAnsi"/>
          <w:sz w:val="24"/>
          <w:szCs w:val="24"/>
        </w:rPr>
      </w:pPr>
    </w:p>
    <w:p w14:paraId="72F4D8BB" w14:textId="43F1ED91" w:rsidR="000D2810" w:rsidRPr="000D2810" w:rsidRDefault="00E8163D" w:rsidP="000D2810">
      <w:pPr>
        <w:rPr>
          <w:rFonts w:asciiTheme="minorHAnsi" w:hAnsiTheme="minorHAnsi" w:cstheme="minorHAnsi"/>
          <w:b/>
          <w:sz w:val="24"/>
          <w:szCs w:val="24"/>
          <w:u w:val="single"/>
        </w:rPr>
      </w:pPr>
      <w:r w:rsidRPr="000D2810">
        <w:rPr>
          <w:rFonts w:asciiTheme="minorHAnsi" w:hAnsiTheme="minorHAnsi" w:cstheme="minorHAnsi"/>
          <w:b/>
          <w:sz w:val="24"/>
          <w:szCs w:val="24"/>
          <w:u w:val="single"/>
        </w:rPr>
        <w:t>Why do we need a</w:t>
      </w:r>
      <w:r w:rsidR="001A395B" w:rsidRPr="000D2810">
        <w:rPr>
          <w:rFonts w:asciiTheme="minorHAnsi" w:hAnsiTheme="minorHAnsi" w:cstheme="minorHAnsi"/>
          <w:b/>
          <w:sz w:val="24"/>
          <w:szCs w:val="24"/>
          <w:u w:val="single"/>
        </w:rPr>
        <w:t xml:space="preserve"> </w:t>
      </w:r>
      <w:r w:rsidR="00E16097" w:rsidRPr="000D2810">
        <w:rPr>
          <w:rFonts w:asciiTheme="minorHAnsi" w:hAnsiTheme="minorHAnsi" w:cstheme="minorHAnsi"/>
          <w:b/>
          <w:sz w:val="24"/>
          <w:szCs w:val="24"/>
          <w:u w:val="single"/>
        </w:rPr>
        <w:t>times table</w:t>
      </w:r>
      <w:r w:rsidRPr="000D2810">
        <w:rPr>
          <w:rFonts w:asciiTheme="minorHAnsi" w:hAnsiTheme="minorHAnsi" w:cstheme="minorHAnsi"/>
          <w:b/>
          <w:sz w:val="24"/>
          <w:szCs w:val="24"/>
          <w:u w:val="single"/>
        </w:rPr>
        <w:t xml:space="preserve"> policy?</w:t>
      </w:r>
    </w:p>
    <w:p w14:paraId="70186390" w14:textId="77777777" w:rsidR="00E945C5" w:rsidRPr="000D2810" w:rsidRDefault="00E945C5" w:rsidP="000D2810">
      <w:pPr>
        <w:rPr>
          <w:rFonts w:asciiTheme="minorHAnsi" w:hAnsiTheme="minorHAnsi" w:cstheme="minorHAnsi"/>
          <w:b/>
          <w:sz w:val="24"/>
          <w:szCs w:val="24"/>
          <w:u w:val="single"/>
        </w:rPr>
      </w:pPr>
    </w:p>
    <w:p w14:paraId="02EB14E8" w14:textId="790633F2" w:rsidR="00E16097" w:rsidRPr="000D2810" w:rsidRDefault="007E6115" w:rsidP="000D2810">
      <w:pPr>
        <w:pStyle w:val="NormalWeb"/>
        <w:shd w:val="clear" w:color="auto" w:fill="FFFFFF"/>
        <w:spacing w:before="0" w:beforeAutospacing="0" w:after="0" w:afterAutospacing="0"/>
        <w:textAlignment w:val="baseline"/>
        <w:rPr>
          <w:rFonts w:asciiTheme="minorHAnsi" w:hAnsiTheme="minorHAnsi" w:cstheme="minorHAnsi"/>
          <w:color w:val="1D1D1B"/>
        </w:rPr>
      </w:pPr>
      <w:r w:rsidRPr="000D2810">
        <w:rPr>
          <w:rFonts w:asciiTheme="minorHAnsi" w:hAnsiTheme="minorHAnsi" w:cstheme="minorHAnsi"/>
          <w:color w:val="1D1D1B"/>
        </w:rPr>
        <w:t>By learning all of t</w:t>
      </w:r>
      <w:r w:rsidR="00E16097" w:rsidRPr="000D2810">
        <w:rPr>
          <w:rFonts w:asciiTheme="minorHAnsi" w:hAnsiTheme="minorHAnsi" w:cstheme="minorHAnsi"/>
          <w:color w:val="1D1D1B"/>
        </w:rPr>
        <w:t>he times tables</w:t>
      </w:r>
      <w:r w:rsidRPr="000D2810">
        <w:rPr>
          <w:rFonts w:asciiTheme="minorHAnsi" w:hAnsiTheme="minorHAnsi" w:cstheme="minorHAnsi"/>
          <w:color w:val="1D1D1B"/>
        </w:rPr>
        <w:t>, a child is much better prepared to access a wide range of maths units</w:t>
      </w:r>
      <w:r w:rsidR="00E16097" w:rsidRPr="000D2810">
        <w:rPr>
          <w:rFonts w:asciiTheme="minorHAnsi" w:hAnsiTheme="minorHAnsi" w:cstheme="minorHAnsi"/>
          <w:color w:val="1D1D1B"/>
        </w:rPr>
        <w:t xml:space="preserve"> </w:t>
      </w:r>
      <w:r w:rsidRPr="000D2810">
        <w:rPr>
          <w:rFonts w:asciiTheme="minorHAnsi" w:hAnsiTheme="minorHAnsi" w:cstheme="minorHAnsi"/>
          <w:color w:val="1D1D1B"/>
        </w:rPr>
        <w:t>including</w:t>
      </w:r>
      <w:r w:rsidR="00E16097" w:rsidRPr="000D2810">
        <w:rPr>
          <w:rFonts w:asciiTheme="minorHAnsi" w:hAnsiTheme="minorHAnsi" w:cstheme="minorHAnsi"/>
          <w:color w:val="1D1D1B"/>
        </w:rPr>
        <w:t xml:space="preserve"> division, multiplication, </w:t>
      </w:r>
      <w:r w:rsidR="00966CA3" w:rsidRPr="000D2810">
        <w:rPr>
          <w:rFonts w:asciiTheme="minorHAnsi" w:hAnsiTheme="minorHAnsi" w:cstheme="minorHAnsi"/>
          <w:color w:val="1D1D1B"/>
        </w:rPr>
        <w:t xml:space="preserve">decimals, </w:t>
      </w:r>
      <w:r w:rsidR="00E16097" w:rsidRPr="000D2810">
        <w:rPr>
          <w:rFonts w:asciiTheme="minorHAnsi" w:hAnsiTheme="minorHAnsi" w:cstheme="minorHAnsi"/>
          <w:color w:val="1D1D1B"/>
        </w:rPr>
        <w:t xml:space="preserve">fractions and algebra. </w:t>
      </w:r>
      <w:r w:rsidRPr="000D2810">
        <w:rPr>
          <w:rFonts w:asciiTheme="minorHAnsi" w:hAnsiTheme="minorHAnsi" w:cstheme="minorHAnsi"/>
          <w:color w:val="1D1D1B"/>
        </w:rPr>
        <w:t>P</w:t>
      </w:r>
      <w:r w:rsidR="00E16097" w:rsidRPr="000D2810">
        <w:rPr>
          <w:rFonts w:asciiTheme="minorHAnsi" w:hAnsiTheme="minorHAnsi" w:cstheme="minorHAnsi"/>
          <w:color w:val="1D1D1B"/>
        </w:rPr>
        <w:t xml:space="preserve">upils who do not memorise the times tables will find many aspects of maths much more difficult. </w:t>
      </w:r>
      <w:r w:rsidRPr="000D2810">
        <w:rPr>
          <w:rFonts w:asciiTheme="minorHAnsi" w:hAnsiTheme="minorHAnsi" w:cstheme="minorHAnsi"/>
          <w:color w:val="1D1D1B"/>
        </w:rPr>
        <w:t xml:space="preserve">We expect all children at </w:t>
      </w:r>
      <w:proofErr w:type="spellStart"/>
      <w:r w:rsidRPr="000D2810">
        <w:rPr>
          <w:rFonts w:asciiTheme="minorHAnsi" w:hAnsiTheme="minorHAnsi" w:cstheme="minorHAnsi"/>
          <w:color w:val="1D1D1B"/>
        </w:rPr>
        <w:t>Pakeman</w:t>
      </w:r>
      <w:proofErr w:type="spellEnd"/>
      <w:r w:rsidRPr="000D2810">
        <w:rPr>
          <w:rFonts w:asciiTheme="minorHAnsi" w:hAnsiTheme="minorHAnsi" w:cstheme="minorHAnsi"/>
          <w:color w:val="1D1D1B"/>
        </w:rPr>
        <w:t xml:space="preserve"> to have a secure grasp of t</w:t>
      </w:r>
      <w:r w:rsidR="000271F5" w:rsidRPr="000D2810">
        <w:rPr>
          <w:rFonts w:asciiTheme="minorHAnsi" w:hAnsiTheme="minorHAnsi" w:cstheme="minorHAnsi"/>
          <w:color w:val="1D1D1B"/>
        </w:rPr>
        <w:t xml:space="preserve">heir times </w:t>
      </w:r>
      <w:r w:rsidRPr="000D2810">
        <w:rPr>
          <w:rFonts w:asciiTheme="minorHAnsi" w:hAnsiTheme="minorHAnsi" w:cstheme="minorHAnsi"/>
          <w:color w:val="1D1D1B"/>
        </w:rPr>
        <w:t>tables.</w:t>
      </w:r>
    </w:p>
    <w:p w14:paraId="622DA2E6" w14:textId="77777777" w:rsidR="005738B8" w:rsidRPr="000D2810" w:rsidRDefault="005738B8" w:rsidP="000D2810">
      <w:pPr>
        <w:rPr>
          <w:rFonts w:asciiTheme="minorHAnsi" w:hAnsiTheme="minorHAnsi" w:cstheme="minorHAnsi"/>
          <w:sz w:val="24"/>
          <w:szCs w:val="24"/>
        </w:rPr>
      </w:pPr>
    </w:p>
    <w:p w14:paraId="2E29096E" w14:textId="05B39D6E" w:rsidR="00E945C5" w:rsidRPr="000D2810" w:rsidRDefault="007E6115" w:rsidP="000D2810">
      <w:pPr>
        <w:rPr>
          <w:rFonts w:asciiTheme="minorHAnsi" w:hAnsiTheme="minorHAnsi" w:cstheme="minorHAnsi"/>
          <w:b/>
          <w:sz w:val="24"/>
          <w:szCs w:val="24"/>
          <w:u w:val="single"/>
        </w:rPr>
      </w:pPr>
      <w:r w:rsidRPr="000D2810">
        <w:rPr>
          <w:rFonts w:asciiTheme="minorHAnsi" w:hAnsiTheme="minorHAnsi" w:cstheme="minorHAnsi"/>
          <w:b/>
          <w:sz w:val="24"/>
          <w:szCs w:val="24"/>
          <w:u w:val="single"/>
        </w:rPr>
        <w:t>Times tables</w:t>
      </w:r>
      <w:r w:rsidR="001A395B" w:rsidRPr="000D2810">
        <w:rPr>
          <w:rFonts w:asciiTheme="minorHAnsi" w:hAnsiTheme="minorHAnsi" w:cstheme="minorHAnsi"/>
          <w:b/>
          <w:sz w:val="24"/>
          <w:szCs w:val="24"/>
          <w:u w:val="single"/>
        </w:rPr>
        <w:t xml:space="preserve"> expectations</w:t>
      </w:r>
    </w:p>
    <w:p w14:paraId="3B0C13A3" w14:textId="77777777" w:rsidR="000D2810" w:rsidRPr="000D2810" w:rsidRDefault="000D2810" w:rsidP="000D2810">
      <w:pPr>
        <w:rPr>
          <w:rFonts w:asciiTheme="minorHAnsi" w:hAnsiTheme="minorHAnsi" w:cstheme="minorHAnsi"/>
          <w:b/>
          <w:sz w:val="24"/>
          <w:szCs w:val="24"/>
          <w:u w:val="single"/>
        </w:rPr>
      </w:pPr>
    </w:p>
    <w:p w14:paraId="28A35221" w14:textId="017FDA9E" w:rsidR="001A395B" w:rsidRPr="000D2810" w:rsidRDefault="007E6115" w:rsidP="000D2810">
      <w:pPr>
        <w:numPr>
          <w:ilvl w:val="0"/>
          <w:numId w:val="11"/>
        </w:numPr>
        <w:rPr>
          <w:rFonts w:asciiTheme="minorHAnsi" w:hAnsiTheme="minorHAnsi" w:cstheme="minorHAnsi"/>
          <w:sz w:val="24"/>
          <w:szCs w:val="24"/>
        </w:rPr>
      </w:pPr>
      <w:r w:rsidRPr="000D2810">
        <w:rPr>
          <w:rFonts w:asciiTheme="minorHAnsi" w:hAnsiTheme="minorHAnsi" w:cstheme="minorHAnsi"/>
          <w:sz w:val="24"/>
          <w:szCs w:val="24"/>
        </w:rPr>
        <w:t>Children achieve fluency in the focus times tables for their age group</w:t>
      </w:r>
      <w:r w:rsidR="000D2810" w:rsidRPr="000D2810">
        <w:rPr>
          <w:rFonts w:asciiTheme="minorHAnsi" w:hAnsiTheme="minorHAnsi" w:cstheme="minorHAnsi"/>
          <w:sz w:val="24"/>
          <w:szCs w:val="24"/>
        </w:rPr>
        <w:t xml:space="preserve"> by the end of the academic year</w:t>
      </w:r>
    </w:p>
    <w:p w14:paraId="1C927E14" w14:textId="23FBF9E1" w:rsidR="001A395B" w:rsidRPr="000D2810" w:rsidRDefault="007E6115" w:rsidP="000D2810">
      <w:pPr>
        <w:numPr>
          <w:ilvl w:val="0"/>
          <w:numId w:val="11"/>
        </w:numPr>
        <w:rPr>
          <w:rFonts w:asciiTheme="minorHAnsi" w:hAnsiTheme="minorHAnsi" w:cstheme="minorHAnsi"/>
          <w:sz w:val="24"/>
          <w:szCs w:val="24"/>
        </w:rPr>
      </w:pPr>
      <w:r w:rsidRPr="000D2810">
        <w:rPr>
          <w:rFonts w:asciiTheme="minorHAnsi" w:hAnsiTheme="minorHAnsi" w:cstheme="minorHAnsi"/>
          <w:sz w:val="24"/>
          <w:szCs w:val="24"/>
        </w:rPr>
        <w:t xml:space="preserve">Staff offer regular opportunities for </w:t>
      </w:r>
      <w:r w:rsidR="00136598" w:rsidRPr="000D2810">
        <w:rPr>
          <w:rFonts w:asciiTheme="minorHAnsi" w:hAnsiTheme="minorHAnsi" w:cstheme="minorHAnsi"/>
          <w:sz w:val="24"/>
          <w:szCs w:val="24"/>
        </w:rPr>
        <w:t xml:space="preserve">children to practise their </w:t>
      </w:r>
      <w:r w:rsidRPr="000D2810">
        <w:rPr>
          <w:rFonts w:asciiTheme="minorHAnsi" w:hAnsiTheme="minorHAnsi" w:cstheme="minorHAnsi"/>
          <w:sz w:val="24"/>
          <w:szCs w:val="24"/>
        </w:rPr>
        <w:t>times tables</w:t>
      </w:r>
    </w:p>
    <w:p w14:paraId="3AFB80AF" w14:textId="0D6E312B" w:rsidR="001A395B" w:rsidRPr="000D2810" w:rsidRDefault="007E6115" w:rsidP="000D2810">
      <w:pPr>
        <w:numPr>
          <w:ilvl w:val="0"/>
          <w:numId w:val="11"/>
        </w:numPr>
        <w:rPr>
          <w:rFonts w:asciiTheme="minorHAnsi" w:hAnsiTheme="minorHAnsi" w:cstheme="minorHAnsi"/>
          <w:sz w:val="24"/>
          <w:szCs w:val="24"/>
        </w:rPr>
      </w:pPr>
      <w:r w:rsidRPr="000D2810">
        <w:rPr>
          <w:rFonts w:asciiTheme="minorHAnsi" w:hAnsiTheme="minorHAnsi" w:cstheme="minorHAnsi"/>
          <w:sz w:val="24"/>
          <w:szCs w:val="24"/>
        </w:rPr>
        <w:t xml:space="preserve">Chanting is used in conjunction with </w:t>
      </w:r>
      <w:r w:rsidR="000D2810" w:rsidRPr="000D2810">
        <w:rPr>
          <w:rFonts w:asciiTheme="minorHAnsi" w:hAnsiTheme="minorHAnsi" w:cstheme="minorHAnsi"/>
          <w:sz w:val="24"/>
          <w:szCs w:val="24"/>
        </w:rPr>
        <w:t xml:space="preserve">the </w:t>
      </w:r>
      <w:r w:rsidRPr="000D2810">
        <w:rPr>
          <w:rFonts w:asciiTheme="minorHAnsi" w:hAnsiTheme="minorHAnsi" w:cstheme="minorHAnsi"/>
          <w:sz w:val="24"/>
          <w:szCs w:val="24"/>
        </w:rPr>
        <w:t>counting stick</w:t>
      </w:r>
      <w:r w:rsidR="000D2810" w:rsidRPr="000D2810">
        <w:rPr>
          <w:rFonts w:asciiTheme="minorHAnsi" w:hAnsiTheme="minorHAnsi" w:cstheme="minorHAnsi"/>
          <w:sz w:val="24"/>
          <w:szCs w:val="24"/>
        </w:rPr>
        <w:t xml:space="preserve"> method (staff trained and modelling training session)</w:t>
      </w:r>
    </w:p>
    <w:p w14:paraId="5D8494FC" w14:textId="3F1C4BBE" w:rsidR="001A395B" w:rsidRPr="000D2810" w:rsidRDefault="007E6115" w:rsidP="000D2810">
      <w:pPr>
        <w:numPr>
          <w:ilvl w:val="0"/>
          <w:numId w:val="11"/>
        </w:numPr>
        <w:rPr>
          <w:rFonts w:asciiTheme="minorHAnsi" w:hAnsiTheme="minorHAnsi" w:cstheme="minorHAnsi"/>
          <w:sz w:val="24"/>
          <w:szCs w:val="24"/>
        </w:rPr>
      </w:pPr>
      <w:r w:rsidRPr="000D2810">
        <w:rPr>
          <w:rFonts w:asciiTheme="minorHAnsi" w:hAnsiTheme="minorHAnsi" w:cstheme="minorHAnsi"/>
          <w:sz w:val="24"/>
          <w:szCs w:val="24"/>
        </w:rPr>
        <w:t xml:space="preserve">Weekly tests allow children and staff to </w:t>
      </w:r>
      <w:r w:rsidR="00966CA3" w:rsidRPr="000D2810">
        <w:rPr>
          <w:rFonts w:asciiTheme="minorHAnsi" w:hAnsiTheme="minorHAnsi" w:cstheme="minorHAnsi"/>
          <w:sz w:val="24"/>
          <w:szCs w:val="24"/>
        </w:rPr>
        <w:t>identify gaps in learning</w:t>
      </w:r>
      <w:r w:rsidR="000D2810" w:rsidRPr="000D2810">
        <w:rPr>
          <w:rFonts w:asciiTheme="minorHAnsi" w:hAnsiTheme="minorHAnsi" w:cstheme="minorHAnsi"/>
          <w:sz w:val="24"/>
          <w:szCs w:val="24"/>
        </w:rPr>
        <w:t xml:space="preserve"> and plan accordingly </w:t>
      </w:r>
    </w:p>
    <w:p w14:paraId="42547877" w14:textId="4301339E" w:rsidR="001A395B" w:rsidRPr="000D2810" w:rsidRDefault="00966CA3" w:rsidP="000D2810">
      <w:pPr>
        <w:numPr>
          <w:ilvl w:val="0"/>
          <w:numId w:val="11"/>
        </w:numPr>
        <w:rPr>
          <w:rFonts w:asciiTheme="minorHAnsi" w:hAnsiTheme="minorHAnsi" w:cstheme="minorHAnsi"/>
          <w:sz w:val="24"/>
          <w:szCs w:val="24"/>
        </w:rPr>
      </w:pPr>
      <w:r w:rsidRPr="000D2810">
        <w:rPr>
          <w:rFonts w:asciiTheme="minorHAnsi" w:hAnsiTheme="minorHAnsi" w:cstheme="minorHAnsi"/>
          <w:sz w:val="24"/>
          <w:szCs w:val="24"/>
        </w:rPr>
        <w:t xml:space="preserve">Consistency in the teaching of times tables across </w:t>
      </w:r>
      <w:r w:rsidR="000D2810" w:rsidRPr="000D2810">
        <w:rPr>
          <w:rFonts w:asciiTheme="minorHAnsi" w:hAnsiTheme="minorHAnsi" w:cstheme="minorHAnsi"/>
          <w:sz w:val="24"/>
          <w:szCs w:val="24"/>
        </w:rPr>
        <w:t>year groups is crucial</w:t>
      </w:r>
    </w:p>
    <w:p w14:paraId="3D9E3CCE" w14:textId="77B927DC" w:rsidR="00736CF5" w:rsidRPr="000D2810" w:rsidRDefault="00966CA3" w:rsidP="000D2810">
      <w:pPr>
        <w:numPr>
          <w:ilvl w:val="0"/>
          <w:numId w:val="11"/>
        </w:numPr>
        <w:rPr>
          <w:rFonts w:asciiTheme="minorHAnsi" w:hAnsiTheme="minorHAnsi" w:cstheme="minorHAnsi"/>
          <w:sz w:val="24"/>
          <w:szCs w:val="24"/>
        </w:rPr>
      </w:pPr>
      <w:r w:rsidRPr="000D2810">
        <w:rPr>
          <w:rFonts w:asciiTheme="minorHAnsi" w:hAnsiTheme="minorHAnsi" w:cstheme="minorHAnsi"/>
          <w:sz w:val="24"/>
          <w:szCs w:val="24"/>
        </w:rPr>
        <w:t xml:space="preserve">The benefit of times tables is highlighted when teaching maths lessons  </w:t>
      </w:r>
    </w:p>
    <w:p w14:paraId="153B121E" w14:textId="3D02DD2A" w:rsidR="00DA46D8" w:rsidRPr="000D2810" w:rsidRDefault="00DA46D8" w:rsidP="000D2810">
      <w:pPr>
        <w:numPr>
          <w:ilvl w:val="0"/>
          <w:numId w:val="11"/>
        </w:numPr>
        <w:rPr>
          <w:rFonts w:asciiTheme="minorHAnsi" w:hAnsiTheme="minorHAnsi" w:cstheme="minorHAnsi"/>
          <w:sz w:val="24"/>
          <w:szCs w:val="24"/>
        </w:rPr>
      </w:pPr>
      <w:r w:rsidRPr="000D2810">
        <w:rPr>
          <w:rFonts w:asciiTheme="minorHAnsi" w:hAnsiTheme="minorHAnsi" w:cstheme="minorHAnsi"/>
          <w:sz w:val="24"/>
          <w:szCs w:val="24"/>
        </w:rPr>
        <w:t>Children and parents</w:t>
      </w:r>
      <w:r w:rsidR="000D2810" w:rsidRPr="000D2810">
        <w:rPr>
          <w:rFonts w:asciiTheme="minorHAnsi" w:hAnsiTheme="minorHAnsi" w:cstheme="minorHAnsi"/>
          <w:sz w:val="24"/>
          <w:szCs w:val="24"/>
        </w:rPr>
        <w:t>/carers</w:t>
      </w:r>
      <w:r w:rsidRPr="000D2810">
        <w:rPr>
          <w:rFonts w:asciiTheme="minorHAnsi" w:hAnsiTheme="minorHAnsi" w:cstheme="minorHAnsi"/>
          <w:sz w:val="24"/>
          <w:szCs w:val="24"/>
        </w:rPr>
        <w:t xml:space="preserve"> are provided with support to practise times tables at home</w:t>
      </w:r>
    </w:p>
    <w:p w14:paraId="0B45E069" w14:textId="322148EB" w:rsidR="000271F5" w:rsidRPr="000D2810" w:rsidRDefault="000271F5" w:rsidP="000D2810">
      <w:pPr>
        <w:numPr>
          <w:ilvl w:val="0"/>
          <w:numId w:val="11"/>
        </w:numPr>
        <w:rPr>
          <w:rFonts w:asciiTheme="minorHAnsi" w:hAnsiTheme="minorHAnsi" w:cstheme="minorHAnsi"/>
          <w:sz w:val="24"/>
          <w:szCs w:val="24"/>
        </w:rPr>
      </w:pPr>
      <w:r w:rsidRPr="000D2810">
        <w:rPr>
          <w:rFonts w:asciiTheme="minorHAnsi" w:hAnsiTheme="minorHAnsi" w:cstheme="minorHAnsi"/>
          <w:sz w:val="24"/>
          <w:szCs w:val="24"/>
        </w:rPr>
        <w:t>An annual Spring Times Tables Slam celebrates times tables across the school</w:t>
      </w:r>
    </w:p>
    <w:p w14:paraId="25B742D6" w14:textId="21C22D3B" w:rsidR="00DA46D8" w:rsidRPr="000D2810" w:rsidRDefault="00DA46D8" w:rsidP="000D2810">
      <w:pPr>
        <w:rPr>
          <w:rFonts w:asciiTheme="minorHAnsi" w:hAnsiTheme="minorHAnsi" w:cstheme="minorHAnsi"/>
          <w:sz w:val="24"/>
          <w:szCs w:val="24"/>
        </w:rPr>
      </w:pPr>
    </w:p>
    <w:p w14:paraId="3E9EFEFF" w14:textId="469BA107" w:rsidR="00DA46D8" w:rsidRPr="000D2810" w:rsidRDefault="00DA46D8" w:rsidP="000D2810">
      <w:pPr>
        <w:rPr>
          <w:rFonts w:asciiTheme="minorHAnsi" w:hAnsiTheme="minorHAnsi" w:cstheme="minorHAnsi"/>
          <w:sz w:val="24"/>
          <w:szCs w:val="24"/>
        </w:rPr>
      </w:pPr>
      <w:r w:rsidRPr="000D2810">
        <w:rPr>
          <w:rFonts w:asciiTheme="minorHAnsi" w:hAnsiTheme="minorHAnsi" w:cstheme="minorHAnsi"/>
          <w:b/>
          <w:bCs/>
          <w:sz w:val="24"/>
          <w:szCs w:val="24"/>
          <w:u w:val="single"/>
        </w:rPr>
        <w:t>Expectations for year groups</w:t>
      </w:r>
    </w:p>
    <w:p w14:paraId="5B7D6734" w14:textId="77777777" w:rsidR="00E945C5" w:rsidRPr="000D2810" w:rsidRDefault="00E945C5" w:rsidP="000D2810">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555"/>
        <w:gridCol w:w="4198"/>
        <w:gridCol w:w="2877"/>
      </w:tblGrid>
      <w:tr w:rsidR="00DA46D8" w:rsidRPr="000D2810" w14:paraId="3B524DFF" w14:textId="77777777" w:rsidTr="007D296F">
        <w:tc>
          <w:tcPr>
            <w:tcW w:w="1555" w:type="dxa"/>
            <w:shd w:val="clear" w:color="auto" w:fill="D9D9D9" w:themeFill="background1" w:themeFillShade="D9"/>
          </w:tcPr>
          <w:p w14:paraId="3FE7A2A9" w14:textId="00B53C47" w:rsidR="00DA46D8" w:rsidRPr="000D2810" w:rsidRDefault="00DA46D8" w:rsidP="000D2810">
            <w:pPr>
              <w:rPr>
                <w:rFonts w:asciiTheme="minorHAnsi" w:hAnsiTheme="minorHAnsi" w:cstheme="minorHAnsi"/>
                <w:sz w:val="24"/>
                <w:szCs w:val="24"/>
              </w:rPr>
            </w:pPr>
            <w:r w:rsidRPr="000D2810">
              <w:rPr>
                <w:rFonts w:asciiTheme="minorHAnsi" w:hAnsiTheme="minorHAnsi" w:cstheme="minorHAnsi"/>
                <w:sz w:val="24"/>
                <w:szCs w:val="24"/>
              </w:rPr>
              <w:t>Year group</w:t>
            </w:r>
          </w:p>
        </w:tc>
        <w:tc>
          <w:tcPr>
            <w:tcW w:w="4198" w:type="dxa"/>
            <w:shd w:val="clear" w:color="auto" w:fill="D9D9D9" w:themeFill="background1" w:themeFillShade="D9"/>
          </w:tcPr>
          <w:p w14:paraId="3457FE51" w14:textId="170C7021" w:rsidR="00DA46D8" w:rsidRPr="000D2810" w:rsidRDefault="00DA46D8" w:rsidP="000D2810">
            <w:pPr>
              <w:rPr>
                <w:rFonts w:asciiTheme="minorHAnsi" w:hAnsiTheme="minorHAnsi" w:cstheme="minorHAnsi"/>
                <w:sz w:val="24"/>
                <w:szCs w:val="24"/>
              </w:rPr>
            </w:pPr>
            <w:r w:rsidRPr="000D2810">
              <w:rPr>
                <w:rFonts w:asciiTheme="minorHAnsi" w:hAnsiTheme="minorHAnsi" w:cstheme="minorHAnsi"/>
                <w:sz w:val="24"/>
                <w:szCs w:val="24"/>
              </w:rPr>
              <w:t>Times tables</w:t>
            </w:r>
          </w:p>
        </w:tc>
        <w:tc>
          <w:tcPr>
            <w:tcW w:w="2877" w:type="dxa"/>
            <w:shd w:val="clear" w:color="auto" w:fill="D9D9D9" w:themeFill="background1" w:themeFillShade="D9"/>
          </w:tcPr>
          <w:p w14:paraId="2EC449DC" w14:textId="6CA54F54" w:rsidR="00DA46D8" w:rsidRPr="000D2810" w:rsidRDefault="00136598" w:rsidP="000D2810">
            <w:pPr>
              <w:rPr>
                <w:rFonts w:asciiTheme="minorHAnsi" w:hAnsiTheme="minorHAnsi" w:cstheme="minorHAnsi"/>
                <w:sz w:val="24"/>
                <w:szCs w:val="24"/>
              </w:rPr>
            </w:pPr>
            <w:r w:rsidRPr="000D2810">
              <w:rPr>
                <w:rFonts w:asciiTheme="minorHAnsi" w:hAnsiTheme="minorHAnsi" w:cstheme="minorHAnsi"/>
                <w:sz w:val="24"/>
                <w:szCs w:val="24"/>
              </w:rPr>
              <w:t>Knowledge and</w:t>
            </w:r>
            <w:r w:rsidR="007D296F" w:rsidRPr="000D2810">
              <w:rPr>
                <w:rFonts w:asciiTheme="minorHAnsi" w:hAnsiTheme="minorHAnsi" w:cstheme="minorHAnsi"/>
                <w:sz w:val="24"/>
                <w:szCs w:val="24"/>
              </w:rPr>
              <w:t xml:space="preserve"> methods</w:t>
            </w:r>
          </w:p>
        </w:tc>
      </w:tr>
      <w:tr w:rsidR="00DA46D8" w:rsidRPr="000D2810" w14:paraId="29D32ABA" w14:textId="77777777" w:rsidTr="00D12931">
        <w:tc>
          <w:tcPr>
            <w:tcW w:w="1555" w:type="dxa"/>
          </w:tcPr>
          <w:p w14:paraId="5F86F7A4" w14:textId="60782875" w:rsidR="00DA46D8" w:rsidRPr="000D2810" w:rsidRDefault="00DA46D8" w:rsidP="000D2810">
            <w:pPr>
              <w:rPr>
                <w:rFonts w:asciiTheme="minorHAnsi" w:hAnsiTheme="minorHAnsi" w:cstheme="minorHAnsi"/>
                <w:sz w:val="24"/>
                <w:szCs w:val="24"/>
              </w:rPr>
            </w:pPr>
            <w:r w:rsidRPr="000D2810">
              <w:rPr>
                <w:rFonts w:asciiTheme="minorHAnsi" w:hAnsiTheme="minorHAnsi" w:cstheme="minorHAnsi"/>
                <w:sz w:val="24"/>
                <w:szCs w:val="24"/>
              </w:rPr>
              <w:t>Year 1</w:t>
            </w:r>
          </w:p>
        </w:tc>
        <w:tc>
          <w:tcPr>
            <w:tcW w:w="4198" w:type="dxa"/>
          </w:tcPr>
          <w:p w14:paraId="57D73DC5" w14:textId="0365FE4D" w:rsidR="00DA46D8" w:rsidRPr="000D2810" w:rsidRDefault="00DA46D8" w:rsidP="000D2810">
            <w:pPr>
              <w:rPr>
                <w:rFonts w:asciiTheme="minorHAnsi" w:hAnsiTheme="minorHAnsi" w:cstheme="minorHAnsi"/>
                <w:sz w:val="24"/>
                <w:szCs w:val="24"/>
              </w:rPr>
            </w:pPr>
            <w:r w:rsidRPr="000D2810">
              <w:rPr>
                <w:rFonts w:asciiTheme="minorHAnsi" w:hAnsiTheme="minorHAnsi" w:cstheme="minorHAnsi"/>
                <w:sz w:val="24"/>
                <w:szCs w:val="24"/>
              </w:rPr>
              <w:t>Count in multiples of 2, 5 and 10</w:t>
            </w:r>
            <w:r w:rsidR="007D296F" w:rsidRPr="000D2810">
              <w:rPr>
                <w:rFonts w:asciiTheme="minorHAnsi" w:hAnsiTheme="minorHAnsi" w:cstheme="minorHAnsi"/>
                <w:sz w:val="24"/>
                <w:szCs w:val="24"/>
              </w:rPr>
              <w:t>. Recall and use all doubles to 10 and corresponding halves</w:t>
            </w:r>
          </w:p>
        </w:tc>
        <w:tc>
          <w:tcPr>
            <w:tcW w:w="2877" w:type="dxa"/>
          </w:tcPr>
          <w:p w14:paraId="77699DAF" w14:textId="079DA4DE" w:rsidR="00DA46D8" w:rsidRPr="000D2810" w:rsidRDefault="007D296F" w:rsidP="000D2810">
            <w:pPr>
              <w:rPr>
                <w:rFonts w:asciiTheme="minorHAnsi" w:hAnsiTheme="minorHAnsi" w:cstheme="minorHAnsi"/>
                <w:b/>
                <w:bCs/>
                <w:sz w:val="24"/>
                <w:szCs w:val="24"/>
              </w:rPr>
            </w:pPr>
            <w:r w:rsidRPr="000D2810">
              <w:rPr>
                <w:rFonts w:asciiTheme="minorHAnsi" w:hAnsiTheme="minorHAnsi" w:cstheme="minorHAnsi"/>
                <w:b/>
                <w:bCs/>
                <w:sz w:val="24"/>
                <w:szCs w:val="24"/>
              </w:rPr>
              <w:t>Part-whole, bar model, repeated addition</w:t>
            </w:r>
          </w:p>
        </w:tc>
      </w:tr>
      <w:tr w:rsidR="00DA46D8" w:rsidRPr="000D2810" w14:paraId="60F6771E" w14:textId="77777777" w:rsidTr="00D12931">
        <w:tc>
          <w:tcPr>
            <w:tcW w:w="1555" w:type="dxa"/>
          </w:tcPr>
          <w:p w14:paraId="251AE7A1" w14:textId="3C40CEF7" w:rsidR="00DA46D8" w:rsidRPr="000D2810" w:rsidRDefault="00DA46D8" w:rsidP="000D2810">
            <w:pPr>
              <w:rPr>
                <w:rFonts w:asciiTheme="minorHAnsi" w:hAnsiTheme="minorHAnsi" w:cstheme="minorHAnsi"/>
                <w:sz w:val="24"/>
                <w:szCs w:val="24"/>
              </w:rPr>
            </w:pPr>
            <w:r w:rsidRPr="000D2810">
              <w:rPr>
                <w:rFonts w:asciiTheme="minorHAnsi" w:hAnsiTheme="minorHAnsi" w:cstheme="minorHAnsi"/>
                <w:sz w:val="24"/>
                <w:szCs w:val="24"/>
              </w:rPr>
              <w:t>Year 2</w:t>
            </w:r>
          </w:p>
        </w:tc>
        <w:tc>
          <w:tcPr>
            <w:tcW w:w="4198" w:type="dxa"/>
          </w:tcPr>
          <w:p w14:paraId="1434DEF6" w14:textId="2F55D171" w:rsidR="00DA46D8" w:rsidRPr="000D2810" w:rsidRDefault="003B20E1" w:rsidP="000D2810">
            <w:pPr>
              <w:rPr>
                <w:rFonts w:asciiTheme="minorHAnsi" w:hAnsiTheme="minorHAnsi" w:cstheme="minorHAnsi"/>
                <w:sz w:val="24"/>
                <w:szCs w:val="24"/>
              </w:rPr>
            </w:pPr>
            <w:r w:rsidRPr="000D2810">
              <w:rPr>
                <w:rFonts w:asciiTheme="minorHAnsi" w:hAnsiTheme="minorHAnsi" w:cstheme="minorHAnsi"/>
                <w:sz w:val="24"/>
                <w:szCs w:val="24"/>
              </w:rPr>
              <w:t xml:space="preserve">Recall and use multiplication and division facts for the </w:t>
            </w:r>
            <w:proofErr w:type="gramStart"/>
            <w:r w:rsidRPr="000D2810">
              <w:rPr>
                <w:rFonts w:asciiTheme="minorHAnsi" w:hAnsiTheme="minorHAnsi" w:cstheme="minorHAnsi"/>
                <w:sz w:val="24"/>
                <w:szCs w:val="24"/>
              </w:rPr>
              <w:t>2, 5 and 10 times</w:t>
            </w:r>
            <w:proofErr w:type="gramEnd"/>
            <w:r w:rsidRPr="000D2810">
              <w:rPr>
                <w:rFonts w:asciiTheme="minorHAnsi" w:hAnsiTheme="minorHAnsi" w:cstheme="minorHAnsi"/>
                <w:sz w:val="24"/>
                <w:szCs w:val="24"/>
              </w:rPr>
              <w:t xml:space="preserve"> tables, including recognising odd and even numbers</w:t>
            </w:r>
          </w:p>
        </w:tc>
        <w:tc>
          <w:tcPr>
            <w:tcW w:w="2877" w:type="dxa"/>
          </w:tcPr>
          <w:p w14:paraId="4B5A442E" w14:textId="4C6D2E9A" w:rsidR="00DA46D8" w:rsidRPr="000D2810" w:rsidRDefault="007D296F" w:rsidP="000D2810">
            <w:pPr>
              <w:rPr>
                <w:rFonts w:asciiTheme="minorHAnsi" w:hAnsiTheme="minorHAnsi" w:cstheme="minorHAnsi"/>
                <w:sz w:val="24"/>
                <w:szCs w:val="24"/>
              </w:rPr>
            </w:pPr>
            <w:r w:rsidRPr="000D2810">
              <w:rPr>
                <w:rFonts w:asciiTheme="minorHAnsi" w:hAnsiTheme="minorHAnsi" w:cstheme="minorHAnsi"/>
                <w:sz w:val="24"/>
                <w:szCs w:val="24"/>
              </w:rPr>
              <w:t xml:space="preserve">As above </w:t>
            </w:r>
            <w:r w:rsidR="000271F5" w:rsidRPr="000D2810">
              <w:rPr>
                <w:rFonts w:asciiTheme="minorHAnsi" w:hAnsiTheme="minorHAnsi" w:cstheme="minorHAnsi"/>
                <w:b/>
                <w:bCs/>
                <w:sz w:val="24"/>
                <w:szCs w:val="24"/>
              </w:rPr>
              <w:t>plus</w:t>
            </w:r>
            <w:r w:rsidRPr="000D2810">
              <w:rPr>
                <w:rFonts w:asciiTheme="minorHAnsi" w:hAnsiTheme="minorHAnsi" w:cstheme="minorHAnsi"/>
                <w:b/>
                <w:bCs/>
                <w:sz w:val="24"/>
                <w:szCs w:val="24"/>
              </w:rPr>
              <w:t xml:space="preserve"> arrays</w:t>
            </w:r>
          </w:p>
        </w:tc>
      </w:tr>
      <w:tr w:rsidR="00D12931" w:rsidRPr="000D2810" w14:paraId="5611E052" w14:textId="77777777" w:rsidTr="00D12931">
        <w:tc>
          <w:tcPr>
            <w:tcW w:w="1555" w:type="dxa"/>
          </w:tcPr>
          <w:p w14:paraId="6A44B501" w14:textId="6F51A510" w:rsidR="00D12931" w:rsidRPr="000D2810" w:rsidRDefault="00D12931" w:rsidP="000D2810">
            <w:pPr>
              <w:rPr>
                <w:rFonts w:asciiTheme="minorHAnsi" w:hAnsiTheme="minorHAnsi" w:cstheme="minorHAnsi"/>
                <w:sz w:val="24"/>
                <w:szCs w:val="24"/>
              </w:rPr>
            </w:pPr>
            <w:r w:rsidRPr="000D2810">
              <w:rPr>
                <w:rFonts w:asciiTheme="minorHAnsi" w:hAnsiTheme="minorHAnsi" w:cstheme="minorHAnsi"/>
                <w:sz w:val="24"/>
                <w:szCs w:val="24"/>
              </w:rPr>
              <w:t>Year 3</w:t>
            </w:r>
          </w:p>
        </w:tc>
        <w:tc>
          <w:tcPr>
            <w:tcW w:w="4198" w:type="dxa"/>
          </w:tcPr>
          <w:p w14:paraId="68E0D1E9" w14:textId="38CE328F" w:rsidR="00D12931" w:rsidRPr="000D2810" w:rsidRDefault="00D12931" w:rsidP="000D2810">
            <w:pPr>
              <w:rPr>
                <w:rFonts w:asciiTheme="minorHAnsi" w:hAnsiTheme="minorHAnsi" w:cstheme="minorHAnsi"/>
                <w:sz w:val="24"/>
                <w:szCs w:val="24"/>
              </w:rPr>
            </w:pPr>
            <w:r w:rsidRPr="000D2810">
              <w:rPr>
                <w:rFonts w:asciiTheme="minorHAnsi" w:hAnsiTheme="minorHAnsi" w:cstheme="minorHAnsi"/>
                <w:sz w:val="24"/>
                <w:szCs w:val="24"/>
              </w:rPr>
              <w:t xml:space="preserve">Recall and use multiplication and division facts for the </w:t>
            </w:r>
            <w:proofErr w:type="gramStart"/>
            <w:r w:rsidRPr="000D2810">
              <w:rPr>
                <w:rFonts w:asciiTheme="minorHAnsi" w:hAnsiTheme="minorHAnsi" w:cstheme="minorHAnsi"/>
                <w:sz w:val="24"/>
                <w:szCs w:val="24"/>
              </w:rPr>
              <w:t>3, 4 and 8 times</w:t>
            </w:r>
            <w:proofErr w:type="gramEnd"/>
            <w:r w:rsidRPr="000D2810">
              <w:rPr>
                <w:rFonts w:asciiTheme="minorHAnsi" w:hAnsiTheme="minorHAnsi" w:cstheme="minorHAnsi"/>
                <w:sz w:val="24"/>
                <w:szCs w:val="24"/>
              </w:rPr>
              <w:t xml:space="preserve"> tables</w:t>
            </w:r>
          </w:p>
        </w:tc>
        <w:tc>
          <w:tcPr>
            <w:tcW w:w="2877" w:type="dxa"/>
          </w:tcPr>
          <w:p w14:paraId="13E1BCBA" w14:textId="78143250" w:rsidR="007D296F" w:rsidRPr="000D2810" w:rsidRDefault="007D296F" w:rsidP="000D2810">
            <w:pPr>
              <w:rPr>
                <w:rFonts w:asciiTheme="minorHAnsi" w:hAnsiTheme="minorHAnsi" w:cstheme="minorHAnsi"/>
                <w:sz w:val="24"/>
                <w:szCs w:val="24"/>
              </w:rPr>
            </w:pPr>
            <w:r w:rsidRPr="000D2810">
              <w:rPr>
                <w:rFonts w:asciiTheme="minorHAnsi" w:hAnsiTheme="minorHAnsi" w:cstheme="minorHAnsi"/>
                <w:sz w:val="24"/>
                <w:szCs w:val="24"/>
              </w:rPr>
              <w:t xml:space="preserve">As above </w:t>
            </w:r>
            <w:r w:rsidR="000271F5" w:rsidRPr="000D2810">
              <w:rPr>
                <w:rFonts w:asciiTheme="minorHAnsi" w:hAnsiTheme="minorHAnsi" w:cstheme="minorHAnsi"/>
                <w:b/>
                <w:bCs/>
                <w:sz w:val="24"/>
                <w:szCs w:val="24"/>
              </w:rPr>
              <w:t>plus</w:t>
            </w:r>
            <w:r w:rsidRPr="000D2810">
              <w:rPr>
                <w:rFonts w:asciiTheme="minorHAnsi" w:hAnsiTheme="minorHAnsi" w:cstheme="minorHAnsi"/>
                <w:b/>
                <w:bCs/>
                <w:sz w:val="24"/>
                <w:szCs w:val="24"/>
              </w:rPr>
              <w:t xml:space="preserve"> column multiplication</w:t>
            </w:r>
            <w:r w:rsidR="000271F5" w:rsidRPr="000D2810">
              <w:rPr>
                <w:rFonts w:asciiTheme="minorHAnsi" w:hAnsiTheme="minorHAnsi" w:cstheme="minorHAnsi"/>
                <w:b/>
                <w:bCs/>
                <w:sz w:val="24"/>
                <w:szCs w:val="24"/>
              </w:rPr>
              <w:t>. Also count in 50s and 100s</w:t>
            </w:r>
          </w:p>
        </w:tc>
      </w:tr>
      <w:tr w:rsidR="00D12931" w:rsidRPr="000D2810" w14:paraId="0DD788C5" w14:textId="77777777" w:rsidTr="00D12931">
        <w:tc>
          <w:tcPr>
            <w:tcW w:w="1555" w:type="dxa"/>
          </w:tcPr>
          <w:p w14:paraId="06D77ED6" w14:textId="69DDA316" w:rsidR="00D12931" w:rsidRPr="000D2810" w:rsidRDefault="00D12931" w:rsidP="000D2810">
            <w:pPr>
              <w:rPr>
                <w:rFonts w:asciiTheme="minorHAnsi" w:hAnsiTheme="minorHAnsi" w:cstheme="minorHAnsi"/>
                <w:sz w:val="24"/>
                <w:szCs w:val="24"/>
              </w:rPr>
            </w:pPr>
            <w:r w:rsidRPr="000D2810">
              <w:rPr>
                <w:rFonts w:asciiTheme="minorHAnsi" w:hAnsiTheme="minorHAnsi" w:cstheme="minorHAnsi"/>
                <w:sz w:val="24"/>
                <w:szCs w:val="24"/>
              </w:rPr>
              <w:lastRenderedPageBreak/>
              <w:t>Year 4</w:t>
            </w:r>
          </w:p>
        </w:tc>
        <w:tc>
          <w:tcPr>
            <w:tcW w:w="4198" w:type="dxa"/>
          </w:tcPr>
          <w:p w14:paraId="14299171" w14:textId="16ABA03C" w:rsidR="00D12931" w:rsidRPr="000D2810" w:rsidRDefault="00D12931" w:rsidP="000D2810">
            <w:pPr>
              <w:rPr>
                <w:rFonts w:asciiTheme="minorHAnsi" w:hAnsiTheme="minorHAnsi" w:cstheme="minorHAnsi"/>
                <w:sz w:val="24"/>
                <w:szCs w:val="24"/>
              </w:rPr>
            </w:pPr>
            <w:r w:rsidRPr="000D2810">
              <w:rPr>
                <w:rFonts w:asciiTheme="minorHAnsi" w:hAnsiTheme="minorHAnsi" w:cstheme="minorHAnsi"/>
                <w:sz w:val="24"/>
                <w:szCs w:val="24"/>
              </w:rPr>
              <w:t>Recall and use multiplication and division facts for times tables up to 12 x 12</w:t>
            </w:r>
          </w:p>
        </w:tc>
        <w:tc>
          <w:tcPr>
            <w:tcW w:w="2877" w:type="dxa"/>
          </w:tcPr>
          <w:p w14:paraId="19BD4A49" w14:textId="1D4AB36D" w:rsidR="00D12931" w:rsidRPr="000D2810" w:rsidRDefault="007D296F" w:rsidP="000D2810">
            <w:pPr>
              <w:rPr>
                <w:rFonts w:asciiTheme="minorHAnsi" w:hAnsiTheme="minorHAnsi" w:cstheme="minorHAnsi"/>
                <w:sz w:val="24"/>
                <w:szCs w:val="24"/>
              </w:rPr>
            </w:pPr>
            <w:r w:rsidRPr="000D2810">
              <w:rPr>
                <w:rFonts w:asciiTheme="minorHAnsi" w:hAnsiTheme="minorHAnsi" w:cstheme="minorHAnsi"/>
                <w:sz w:val="24"/>
                <w:szCs w:val="24"/>
              </w:rPr>
              <w:t xml:space="preserve">As above </w:t>
            </w:r>
            <w:r w:rsidR="000271F5" w:rsidRPr="000D2810">
              <w:rPr>
                <w:rFonts w:asciiTheme="minorHAnsi" w:hAnsiTheme="minorHAnsi" w:cstheme="minorHAnsi"/>
                <w:b/>
                <w:bCs/>
                <w:sz w:val="24"/>
                <w:szCs w:val="24"/>
              </w:rPr>
              <w:t>plus</w:t>
            </w:r>
            <w:r w:rsidRPr="000D2810">
              <w:rPr>
                <w:rFonts w:asciiTheme="minorHAnsi" w:hAnsiTheme="minorHAnsi" w:cstheme="minorHAnsi"/>
                <w:b/>
                <w:bCs/>
                <w:sz w:val="24"/>
                <w:szCs w:val="24"/>
              </w:rPr>
              <w:t xml:space="preserve"> decimals</w:t>
            </w:r>
            <w:r w:rsidR="000271F5" w:rsidRPr="000D2810">
              <w:rPr>
                <w:rFonts w:asciiTheme="minorHAnsi" w:hAnsiTheme="minorHAnsi" w:cstheme="minorHAnsi"/>
                <w:b/>
                <w:bCs/>
                <w:sz w:val="24"/>
                <w:szCs w:val="24"/>
              </w:rPr>
              <w:t>. Also count in 25s and 1000s</w:t>
            </w:r>
          </w:p>
        </w:tc>
      </w:tr>
      <w:tr w:rsidR="00D12931" w:rsidRPr="000D2810" w14:paraId="40D16D89" w14:textId="77777777" w:rsidTr="00D12931">
        <w:tc>
          <w:tcPr>
            <w:tcW w:w="1555" w:type="dxa"/>
          </w:tcPr>
          <w:p w14:paraId="20A6B487" w14:textId="27064DF0" w:rsidR="00D12931" w:rsidRPr="000D2810" w:rsidRDefault="00D12931" w:rsidP="000D2810">
            <w:pPr>
              <w:rPr>
                <w:rFonts w:asciiTheme="minorHAnsi" w:hAnsiTheme="minorHAnsi" w:cstheme="minorHAnsi"/>
                <w:sz w:val="24"/>
                <w:szCs w:val="24"/>
              </w:rPr>
            </w:pPr>
            <w:r w:rsidRPr="000D2810">
              <w:rPr>
                <w:rFonts w:asciiTheme="minorHAnsi" w:hAnsiTheme="minorHAnsi" w:cstheme="minorHAnsi"/>
                <w:sz w:val="24"/>
                <w:szCs w:val="24"/>
              </w:rPr>
              <w:t>Year 5</w:t>
            </w:r>
          </w:p>
        </w:tc>
        <w:tc>
          <w:tcPr>
            <w:tcW w:w="4198" w:type="dxa"/>
          </w:tcPr>
          <w:p w14:paraId="3668530B" w14:textId="29BF11C0" w:rsidR="00D12931" w:rsidRPr="000D2810" w:rsidRDefault="00D12931" w:rsidP="000D2810">
            <w:pPr>
              <w:rPr>
                <w:rFonts w:asciiTheme="minorHAnsi" w:hAnsiTheme="minorHAnsi" w:cstheme="minorHAnsi"/>
                <w:sz w:val="24"/>
                <w:szCs w:val="24"/>
              </w:rPr>
            </w:pPr>
            <w:r w:rsidRPr="000D2810">
              <w:rPr>
                <w:rFonts w:asciiTheme="minorHAnsi" w:hAnsiTheme="minorHAnsi" w:cstheme="minorHAnsi"/>
                <w:sz w:val="24"/>
                <w:szCs w:val="24"/>
              </w:rPr>
              <w:t>Revision of all times tables and division facts up to 12 x 12</w:t>
            </w:r>
          </w:p>
        </w:tc>
        <w:tc>
          <w:tcPr>
            <w:tcW w:w="2877" w:type="dxa"/>
          </w:tcPr>
          <w:p w14:paraId="5B46A915" w14:textId="3C84F5BE" w:rsidR="00D12931" w:rsidRPr="000D2810" w:rsidRDefault="000271F5" w:rsidP="000D2810">
            <w:pPr>
              <w:rPr>
                <w:rFonts w:asciiTheme="minorHAnsi" w:hAnsiTheme="minorHAnsi" w:cstheme="minorHAnsi"/>
                <w:sz w:val="24"/>
                <w:szCs w:val="24"/>
              </w:rPr>
            </w:pPr>
            <w:r w:rsidRPr="000D2810">
              <w:rPr>
                <w:rFonts w:asciiTheme="minorHAnsi" w:hAnsiTheme="minorHAnsi" w:cstheme="minorHAnsi"/>
                <w:sz w:val="24"/>
                <w:szCs w:val="24"/>
              </w:rPr>
              <w:t xml:space="preserve">As above </w:t>
            </w:r>
            <w:r w:rsidRPr="000D2810">
              <w:rPr>
                <w:rFonts w:asciiTheme="minorHAnsi" w:hAnsiTheme="minorHAnsi" w:cstheme="minorHAnsi"/>
                <w:b/>
                <w:bCs/>
                <w:sz w:val="24"/>
                <w:szCs w:val="24"/>
              </w:rPr>
              <w:t>plus prime numbers to 100</w:t>
            </w:r>
          </w:p>
        </w:tc>
      </w:tr>
      <w:tr w:rsidR="00D12931" w:rsidRPr="000D2810" w14:paraId="77B96850" w14:textId="77777777" w:rsidTr="00D12931">
        <w:tc>
          <w:tcPr>
            <w:tcW w:w="1555" w:type="dxa"/>
          </w:tcPr>
          <w:p w14:paraId="3D63F19E" w14:textId="3052B75A" w:rsidR="00D12931" w:rsidRPr="000D2810" w:rsidRDefault="00D12931" w:rsidP="000D2810">
            <w:pPr>
              <w:rPr>
                <w:rFonts w:asciiTheme="minorHAnsi" w:hAnsiTheme="minorHAnsi" w:cstheme="minorHAnsi"/>
                <w:sz w:val="24"/>
                <w:szCs w:val="24"/>
              </w:rPr>
            </w:pPr>
            <w:r w:rsidRPr="000D2810">
              <w:rPr>
                <w:rFonts w:asciiTheme="minorHAnsi" w:hAnsiTheme="minorHAnsi" w:cstheme="minorHAnsi"/>
                <w:sz w:val="24"/>
                <w:szCs w:val="24"/>
              </w:rPr>
              <w:t>Year 6</w:t>
            </w:r>
          </w:p>
        </w:tc>
        <w:tc>
          <w:tcPr>
            <w:tcW w:w="4198" w:type="dxa"/>
          </w:tcPr>
          <w:p w14:paraId="3E3913DD" w14:textId="2BFA93B4" w:rsidR="00D12931" w:rsidRPr="000D2810" w:rsidRDefault="00D12931" w:rsidP="000D2810">
            <w:pPr>
              <w:rPr>
                <w:rFonts w:asciiTheme="minorHAnsi" w:hAnsiTheme="minorHAnsi" w:cstheme="minorHAnsi"/>
                <w:sz w:val="24"/>
                <w:szCs w:val="24"/>
              </w:rPr>
            </w:pPr>
            <w:r w:rsidRPr="000D2810">
              <w:rPr>
                <w:rFonts w:asciiTheme="minorHAnsi" w:hAnsiTheme="minorHAnsi" w:cstheme="minorHAnsi"/>
                <w:sz w:val="24"/>
                <w:szCs w:val="24"/>
              </w:rPr>
              <w:t>Revision of all times tables and division facts up to 12 x 12</w:t>
            </w:r>
          </w:p>
        </w:tc>
        <w:tc>
          <w:tcPr>
            <w:tcW w:w="2877" w:type="dxa"/>
          </w:tcPr>
          <w:p w14:paraId="2EBBDA7B" w14:textId="5037FC1F" w:rsidR="00D12931" w:rsidRPr="000D2810" w:rsidRDefault="000271F5" w:rsidP="000D2810">
            <w:pPr>
              <w:rPr>
                <w:rFonts w:asciiTheme="minorHAnsi" w:hAnsiTheme="minorHAnsi" w:cstheme="minorHAnsi"/>
                <w:sz w:val="24"/>
                <w:szCs w:val="24"/>
              </w:rPr>
            </w:pPr>
            <w:r w:rsidRPr="000D2810">
              <w:rPr>
                <w:rFonts w:asciiTheme="minorHAnsi" w:hAnsiTheme="minorHAnsi" w:cstheme="minorHAnsi"/>
                <w:sz w:val="24"/>
                <w:szCs w:val="24"/>
              </w:rPr>
              <w:t xml:space="preserve">As above </w:t>
            </w:r>
            <w:r w:rsidRPr="000D2810">
              <w:rPr>
                <w:rFonts w:asciiTheme="minorHAnsi" w:hAnsiTheme="minorHAnsi" w:cstheme="minorHAnsi"/>
                <w:b/>
                <w:bCs/>
                <w:sz w:val="24"/>
                <w:szCs w:val="24"/>
              </w:rPr>
              <w:t>plus working with numbers up to 10,000,000</w:t>
            </w:r>
          </w:p>
        </w:tc>
      </w:tr>
    </w:tbl>
    <w:p w14:paraId="305BA1B6" w14:textId="77777777" w:rsidR="000D2810" w:rsidRPr="000D2810" w:rsidRDefault="000D2810" w:rsidP="000D2810">
      <w:pPr>
        <w:rPr>
          <w:rFonts w:asciiTheme="minorHAnsi" w:hAnsiTheme="minorHAnsi" w:cstheme="minorHAnsi"/>
          <w:b/>
          <w:bCs/>
          <w:sz w:val="24"/>
          <w:szCs w:val="24"/>
          <w:u w:val="single"/>
        </w:rPr>
      </w:pPr>
    </w:p>
    <w:p w14:paraId="63509D5C" w14:textId="31EB7105" w:rsidR="00DA46D8" w:rsidRPr="000D2810" w:rsidRDefault="00DA46D8" w:rsidP="000D2810">
      <w:pPr>
        <w:rPr>
          <w:rFonts w:asciiTheme="minorHAnsi" w:hAnsiTheme="minorHAnsi" w:cstheme="minorHAnsi"/>
          <w:b/>
          <w:bCs/>
          <w:sz w:val="24"/>
          <w:szCs w:val="24"/>
        </w:rPr>
      </w:pPr>
      <w:r w:rsidRPr="000D2810">
        <w:rPr>
          <w:rFonts w:asciiTheme="minorHAnsi" w:hAnsiTheme="minorHAnsi" w:cstheme="minorHAnsi"/>
          <w:b/>
          <w:bCs/>
          <w:sz w:val="24"/>
          <w:szCs w:val="24"/>
          <w:u w:val="single"/>
        </w:rPr>
        <w:t>Chanting and counting stick</w:t>
      </w:r>
    </w:p>
    <w:p w14:paraId="4C290F88" w14:textId="77777777" w:rsidR="00E945C5" w:rsidRPr="000D2810" w:rsidRDefault="00E945C5" w:rsidP="000D2810">
      <w:pPr>
        <w:rPr>
          <w:rFonts w:asciiTheme="minorHAnsi" w:hAnsiTheme="minorHAnsi" w:cstheme="minorHAnsi"/>
          <w:b/>
          <w:bCs/>
          <w:sz w:val="24"/>
          <w:szCs w:val="24"/>
        </w:rPr>
      </w:pPr>
    </w:p>
    <w:p w14:paraId="3CCC1ACC" w14:textId="43B888FE" w:rsidR="00D12931" w:rsidRPr="000D2810" w:rsidRDefault="00D12931" w:rsidP="000D2810">
      <w:pPr>
        <w:rPr>
          <w:rFonts w:asciiTheme="minorHAnsi" w:hAnsiTheme="minorHAnsi" w:cstheme="minorHAnsi"/>
          <w:sz w:val="24"/>
          <w:szCs w:val="24"/>
        </w:rPr>
      </w:pPr>
      <w:r w:rsidRPr="000D2810">
        <w:rPr>
          <w:rFonts w:asciiTheme="minorHAnsi" w:hAnsiTheme="minorHAnsi" w:cstheme="minorHAnsi"/>
          <w:sz w:val="24"/>
          <w:szCs w:val="24"/>
        </w:rPr>
        <w:t>Class teachers ensure that children regularly chant their times tables as a class. A counting stick should be used to introduce and revise times tables up to the 12 times table.</w:t>
      </w:r>
      <w:r w:rsidR="00E945C5" w:rsidRPr="000D2810">
        <w:rPr>
          <w:rFonts w:asciiTheme="minorHAnsi" w:hAnsiTheme="minorHAnsi" w:cstheme="minorHAnsi"/>
          <w:sz w:val="24"/>
          <w:szCs w:val="24"/>
        </w:rPr>
        <w:t xml:space="preserve"> Children should be familiar with the pattern below that helps them memorise the first ten number jumps in any times table.</w:t>
      </w:r>
    </w:p>
    <w:p w14:paraId="312F2496" w14:textId="196C4F31" w:rsidR="00E945C5" w:rsidRPr="000D2810" w:rsidRDefault="000D2810" w:rsidP="000D2810">
      <w:pPr>
        <w:rPr>
          <w:rFonts w:asciiTheme="minorHAnsi" w:hAnsiTheme="minorHAnsi" w:cstheme="minorHAnsi"/>
          <w:sz w:val="24"/>
          <w:szCs w:val="24"/>
        </w:rPr>
      </w:pPr>
      <w:r w:rsidRPr="000D2810">
        <w:rPr>
          <w:rFonts w:asciiTheme="minorHAnsi" w:hAnsiTheme="minorHAnsi" w:cstheme="minorHAnsi"/>
          <w:noProof/>
          <w:sz w:val="24"/>
          <w:szCs w:val="24"/>
        </w:rPr>
        <mc:AlternateContent>
          <mc:Choice Requires="wps">
            <w:drawing>
              <wp:anchor distT="45720" distB="45720" distL="114300" distR="114300" simplePos="0" relativeHeight="251660800" behindDoc="0" locked="0" layoutInCell="1" allowOverlap="1" wp14:anchorId="35D4C0E6" wp14:editId="7FD7DD1B">
                <wp:simplePos x="0" y="0"/>
                <wp:positionH relativeFrom="column">
                  <wp:posOffset>4676775</wp:posOffset>
                </wp:positionH>
                <wp:positionV relativeFrom="paragraph">
                  <wp:posOffset>98425</wp:posOffset>
                </wp:positionV>
                <wp:extent cx="561975" cy="2476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47650"/>
                        </a:xfrm>
                        <a:prstGeom prst="rect">
                          <a:avLst/>
                        </a:prstGeom>
                        <a:solidFill>
                          <a:srgbClr val="FFFFFF"/>
                        </a:solidFill>
                        <a:ln w="9525">
                          <a:solidFill>
                            <a:srgbClr val="000000"/>
                          </a:solidFill>
                          <a:miter lim="800000"/>
                          <a:headEnd/>
                          <a:tailEnd/>
                        </a:ln>
                      </wps:spPr>
                      <wps:txbx>
                        <w:txbxContent>
                          <w:p w14:paraId="0A5D9D8C" w14:textId="4CAFCA40" w:rsidR="000D2810" w:rsidRPr="000D2810" w:rsidRDefault="000D2810" w:rsidP="000D2810">
                            <w:pPr>
                              <w:rPr>
                                <w:sz w:val="14"/>
                                <w:szCs w:val="14"/>
                              </w:rPr>
                            </w:pPr>
                            <w:r w:rsidRPr="000D2810">
                              <w:rPr>
                                <w:sz w:val="14"/>
                                <w:szCs w:val="14"/>
                              </w:rPr>
                              <w:t>Put a zero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4C0E6" id="_x0000_s1029" type="#_x0000_t202" style="position:absolute;margin-left:368.25pt;margin-top:7.75pt;width:44.25pt;height:19.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">
                <v:textbox>
                  <w:txbxContent>
                    <w:p w14:paraId="0A5D9D8C" w14:textId="4CAFCA40" w:rsidR="000D2810" w:rsidRPr="000D2810" w:rsidRDefault="000D2810" w:rsidP="000D2810">
                      <w:pPr>
                        <w:rPr>
                          <w:sz w:val="14"/>
                          <w:szCs w:val="14"/>
                        </w:rPr>
                      </w:pPr>
                      <w:r w:rsidRPr="000D2810">
                        <w:rPr>
                          <w:sz w:val="14"/>
                          <w:szCs w:val="14"/>
                        </w:rPr>
                        <w:t>Put a zero</w:t>
                      </w:r>
                    </w:p>
                  </w:txbxContent>
                </v:textbox>
              </v:shape>
            </w:pict>
          </mc:Fallback>
        </mc:AlternateContent>
      </w:r>
    </w:p>
    <w:p w14:paraId="7CDEB7F8" w14:textId="7BCA9E98" w:rsidR="00E945C5" w:rsidRPr="000D2810" w:rsidRDefault="00E945C5" w:rsidP="000D2810">
      <w:pPr>
        <w:rPr>
          <w:rFonts w:asciiTheme="minorHAnsi" w:hAnsiTheme="minorHAnsi" w:cstheme="minorHAnsi"/>
          <w:sz w:val="24"/>
          <w:szCs w:val="24"/>
        </w:rPr>
      </w:pPr>
      <w:r w:rsidRPr="000D2810">
        <w:rPr>
          <w:rFonts w:asciiTheme="minorHAnsi" w:hAnsiTheme="minorHAnsi" w:cstheme="minorHAnsi"/>
          <w:noProof/>
          <w:sz w:val="24"/>
          <w:szCs w:val="24"/>
        </w:rPr>
        <w:drawing>
          <wp:inline distT="0" distB="0" distL="0" distR="0" wp14:anchorId="70831AF9" wp14:editId="3F4C4289">
            <wp:extent cx="5191125" cy="14179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5980" cy="1424734"/>
                    </a:xfrm>
                    <a:prstGeom prst="rect">
                      <a:avLst/>
                    </a:prstGeom>
                  </pic:spPr>
                </pic:pic>
              </a:graphicData>
            </a:graphic>
          </wp:inline>
        </w:drawing>
      </w:r>
    </w:p>
    <w:p w14:paraId="3DE6BDF7" w14:textId="77777777" w:rsidR="00D12931" w:rsidRPr="000D2810" w:rsidRDefault="00D12931" w:rsidP="000D2810">
      <w:pPr>
        <w:rPr>
          <w:rFonts w:asciiTheme="minorHAnsi" w:hAnsiTheme="minorHAnsi" w:cstheme="minorHAnsi"/>
          <w:sz w:val="24"/>
          <w:szCs w:val="24"/>
        </w:rPr>
      </w:pPr>
    </w:p>
    <w:p w14:paraId="3447DEB4" w14:textId="0F956A53" w:rsidR="00DA46D8" w:rsidRPr="000D2810" w:rsidRDefault="00636AE9" w:rsidP="000D2810">
      <w:pPr>
        <w:rPr>
          <w:rFonts w:asciiTheme="minorHAnsi" w:hAnsiTheme="minorHAnsi" w:cstheme="minorHAnsi"/>
          <w:sz w:val="24"/>
          <w:szCs w:val="24"/>
        </w:rPr>
      </w:pPr>
      <w:r w:rsidRPr="000D2810">
        <w:rPr>
          <w:rFonts w:asciiTheme="minorHAnsi" w:hAnsiTheme="minorHAnsi" w:cstheme="minorHAnsi"/>
          <w:b/>
          <w:bCs/>
          <w:sz w:val="24"/>
          <w:szCs w:val="24"/>
          <w:u w:val="single"/>
        </w:rPr>
        <w:t>Assessment</w:t>
      </w:r>
    </w:p>
    <w:p w14:paraId="354B001C" w14:textId="77777777" w:rsidR="00E945C5" w:rsidRPr="000D2810" w:rsidRDefault="00E945C5" w:rsidP="000D2810">
      <w:pPr>
        <w:rPr>
          <w:rFonts w:asciiTheme="minorHAnsi" w:hAnsiTheme="minorHAnsi" w:cstheme="minorHAnsi"/>
          <w:sz w:val="24"/>
          <w:szCs w:val="24"/>
        </w:rPr>
      </w:pPr>
    </w:p>
    <w:p w14:paraId="6D83A6E8" w14:textId="283C85E0" w:rsidR="00E945C5" w:rsidRPr="000D2810" w:rsidRDefault="00136598" w:rsidP="000D2810">
      <w:pPr>
        <w:rPr>
          <w:rFonts w:asciiTheme="minorHAnsi" w:hAnsiTheme="minorHAnsi" w:cstheme="minorHAnsi"/>
          <w:color w:val="1D1D1B"/>
          <w:sz w:val="24"/>
          <w:szCs w:val="24"/>
        </w:rPr>
      </w:pPr>
      <w:r w:rsidRPr="000D2810">
        <w:rPr>
          <w:rFonts w:asciiTheme="minorHAnsi" w:hAnsiTheme="minorHAnsi" w:cstheme="minorHAnsi"/>
          <w:color w:val="1D1D1B"/>
          <w:sz w:val="24"/>
          <w:szCs w:val="24"/>
        </w:rPr>
        <w:t xml:space="preserve">Pupils have their multiplication skills formally tested in the summer term of year 4 and are expected to know all of their times tables up to the 12 times table. </w:t>
      </w:r>
      <w:r w:rsidR="00E945C5" w:rsidRPr="000D2810">
        <w:rPr>
          <w:rFonts w:asciiTheme="minorHAnsi" w:hAnsiTheme="minorHAnsi" w:cstheme="minorHAnsi"/>
          <w:sz w:val="24"/>
          <w:szCs w:val="24"/>
        </w:rPr>
        <w:t xml:space="preserve">Children in </w:t>
      </w:r>
      <w:r w:rsidR="000D2810" w:rsidRPr="000D2810">
        <w:rPr>
          <w:rFonts w:asciiTheme="minorHAnsi" w:hAnsiTheme="minorHAnsi" w:cstheme="minorHAnsi"/>
          <w:sz w:val="24"/>
          <w:szCs w:val="24"/>
        </w:rPr>
        <w:t xml:space="preserve">Year 3/4 </w:t>
      </w:r>
      <w:r w:rsidR="00E945C5" w:rsidRPr="000D2810">
        <w:rPr>
          <w:rFonts w:asciiTheme="minorHAnsi" w:hAnsiTheme="minorHAnsi" w:cstheme="minorHAnsi"/>
          <w:sz w:val="24"/>
          <w:szCs w:val="24"/>
        </w:rPr>
        <w:t xml:space="preserve">have weekly times tables tests to develop their speed and accuracy. Teachers can use the results of these tests to focus </w:t>
      </w:r>
      <w:r w:rsidR="000D2810" w:rsidRPr="000D2810">
        <w:rPr>
          <w:rFonts w:asciiTheme="minorHAnsi" w:hAnsiTheme="minorHAnsi" w:cstheme="minorHAnsi"/>
          <w:sz w:val="24"/>
          <w:szCs w:val="24"/>
        </w:rPr>
        <w:t xml:space="preserve">interventions </w:t>
      </w:r>
      <w:r w:rsidR="00E945C5" w:rsidRPr="000D2810">
        <w:rPr>
          <w:rFonts w:asciiTheme="minorHAnsi" w:hAnsiTheme="minorHAnsi" w:cstheme="minorHAnsi"/>
          <w:sz w:val="24"/>
          <w:szCs w:val="24"/>
        </w:rPr>
        <w:t>on particular pupils or times tables.</w:t>
      </w:r>
    </w:p>
    <w:p w14:paraId="721CA553" w14:textId="16D305ED" w:rsidR="00636AE9" w:rsidRPr="000D2810" w:rsidRDefault="00636AE9" w:rsidP="000D2810">
      <w:pPr>
        <w:rPr>
          <w:rFonts w:asciiTheme="minorHAnsi" w:hAnsiTheme="minorHAnsi" w:cstheme="minorHAnsi"/>
          <w:color w:val="1D1D1B"/>
          <w:sz w:val="24"/>
          <w:szCs w:val="24"/>
        </w:rPr>
      </w:pPr>
    </w:p>
    <w:p w14:paraId="38971D8E" w14:textId="5B711276" w:rsidR="00E945C5" w:rsidRPr="000D2810" w:rsidRDefault="00E945C5" w:rsidP="000D2810">
      <w:pPr>
        <w:rPr>
          <w:rFonts w:asciiTheme="minorHAnsi" w:hAnsiTheme="minorHAnsi" w:cstheme="minorHAnsi"/>
          <w:color w:val="1D1D1B"/>
          <w:sz w:val="24"/>
          <w:szCs w:val="24"/>
        </w:rPr>
      </w:pPr>
      <w:r w:rsidRPr="000D2810">
        <w:rPr>
          <w:rFonts w:asciiTheme="minorHAnsi" w:hAnsiTheme="minorHAnsi" w:cstheme="minorHAnsi"/>
          <w:noProof/>
          <w:sz w:val="24"/>
          <w:szCs w:val="24"/>
          <w:lang w:eastAsia="en-GB"/>
        </w:rPr>
        <w:drawing>
          <wp:inline distT="0" distB="0" distL="0" distR="0" wp14:anchorId="7BE10306" wp14:editId="1EAECD2E">
            <wp:extent cx="2914650" cy="1907223"/>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b="4691"/>
                    <a:stretch>
                      <a:fillRect/>
                    </a:stretch>
                  </pic:blipFill>
                  <pic:spPr bwMode="auto">
                    <a:xfrm rot="10800000">
                      <a:off x="0" y="0"/>
                      <a:ext cx="2949628" cy="1930111"/>
                    </a:xfrm>
                    <a:prstGeom prst="rect">
                      <a:avLst/>
                    </a:prstGeom>
                    <a:noFill/>
                    <a:ln>
                      <a:noFill/>
                    </a:ln>
                  </pic:spPr>
                </pic:pic>
              </a:graphicData>
            </a:graphic>
          </wp:inline>
        </w:drawing>
      </w:r>
    </w:p>
    <w:p w14:paraId="1BDE1FAC" w14:textId="5DF9F24D" w:rsidR="00E945C5" w:rsidRPr="000D2810" w:rsidRDefault="00E945C5" w:rsidP="000D2810">
      <w:pPr>
        <w:rPr>
          <w:rFonts w:asciiTheme="minorHAnsi" w:hAnsiTheme="minorHAnsi" w:cstheme="minorHAnsi"/>
          <w:color w:val="1D1D1B"/>
          <w:sz w:val="24"/>
          <w:szCs w:val="24"/>
        </w:rPr>
      </w:pPr>
    </w:p>
    <w:p w14:paraId="5EB360B2" w14:textId="77777777" w:rsidR="00E945C5" w:rsidRPr="000D2810" w:rsidRDefault="00E945C5" w:rsidP="000D2810">
      <w:pPr>
        <w:rPr>
          <w:rFonts w:asciiTheme="minorHAnsi" w:hAnsiTheme="minorHAnsi" w:cstheme="minorHAnsi"/>
          <w:sz w:val="24"/>
          <w:szCs w:val="24"/>
        </w:rPr>
      </w:pPr>
    </w:p>
    <w:p w14:paraId="3C0DE174" w14:textId="475DD6B8" w:rsidR="00E945C5" w:rsidRPr="000D2810" w:rsidRDefault="00636AE9" w:rsidP="000D2810">
      <w:pPr>
        <w:rPr>
          <w:rFonts w:asciiTheme="minorHAnsi" w:hAnsiTheme="minorHAnsi" w:cstheme="minorHAnsi"/>
          <w:b/>
          <w:bCs/>
          <w:sz w:val="24"/>
          <w:szCs w:val="24"/>
          <w:u w:val="single"/>
        </w:rPr>
      </w:pPr>
      <w:r w:rsidRPr="000D2810">
        <w:rPr>
          <w:rFonts w:asciiTheme="minorHAnsi" w:hAnsiTheme="minorHAnsi" w:cstheme="minorHAnsi"/>
          <w:b/>
          <w:bCs/>
          <w:sz w:val="24"/>
          <w:szCs w:val="24"/>
          <w:u w:val="single"/>
        </w:rPr>
        <w:lastRenderedPageBreak/>
        <w:t>Home learning</w:t>
      </w:r>
    </w:p>
    <w:p w14:paraId="76032C67" w14:textId="72CB6A45" w:rsidR="00E945C5" w:rsidRPr="000D2810" w:rsidRDefault="00E945C5" w:rsidP="000D2810">
      <w:pPr>
        <w:rPr>
          <w:rFonts w:asciiTheme="minorHAnsi" w:hAnsiTheme="minorHAnsi" w:cstheme="minorHAnsi"/>
          <w:b/>
          <w:bCs/>
          <w:sz w:val="24"/>
          <w:szCs w:val="24"/>
          <w:u w:val="single"/>
        </w:rPr>
      </w:pPr>
    </w:p>
    <w:p w14:paraId="00B8C6D7" w14:textId="6D23E656" w:rsidR="00E945C5" w:rsidRPr="000D2810" w:rsidRDefault="00305B45" w:rsidP="000D2810">
      <w:pPr>
        <w:rPr>
          <w:rFonts w:asciiTheme="minorHAnsi" w:hAnsiTheme="minorHAnsi" w:cstheme="minorHAnsi"/>
          <w:sz w:val="24"/>
          <w:szCs w:val="24"/>
        </w:rPr>
      </w:pPr>
      <w:r w:rsidRPr="000D2810">
        <w:rPr>
          <w:rFonts w:asciiTheme="minorHAnsi" w:hAnsiTheme="minorHAnsi" w:cstheme="minorHAnsi"/>
          <w:sz w:val="24"/>
          <w:szCs w:val="24"/>
        </w:rPr>
        <w:t xml:space="preserve">We subscribe to Mathletics and Purple Mash. All children in KS1 and KS2 have an individual login for these online learning platforms which they can access from home. We also encourage parents and carers to practise times tables with their children at home. In order to prepare for the year 4 </w:t>
      </w:r>
      <w:r w:rsidR="007D296F" w:rsidRPr="000D2810">
        <w:rPr>
          <w:rFonts w:asciiTheme="minorHAnsi" w:hAnsiTheme="minorHAnsi" w:cstheme="minorHAnsi"/>
          <w:sz w:val="24"/>
          <w:szCs w:val="24"/>
        </w:rPr>
        <w:t xml:space="preserve">national </w:t>
      </w:r>
      <w:r w:rsidRPr="000D2810">
        <w:rPr>
          <w:rFonts w:asciiTheme="minorHAnsi" w:hAnsiTheme="minorHAnsi" w:cstheme="minorHAnsi"/>
          <w:sz w:val="24"/>
          <w:szCs w:val="24"/>
        </w:rPr>
        <w:t>times tables test</w:t>
      </w:r>
      <w:r w:rsidR="00136598" w:rsidRPr="000D2810">
        <w:rPr>
          <w:rFonts w:asciiTheme="minorHAnsi" w:hAnsiTheme="minorHAnsi" w:cstheme="minorHAnsi"/>
          <w:sz w:val="24"/>
          <w:szCs w:val="24"/>
        </w:rPr>
        <w:t>,</w:t>
      </w:r>
      <w:r w:rsidRPr="000D2810">
        <w:rPr>
          <w:rFonts w:asciiTheme="minorHAnsi" w:hAnsiTheme="minorHAnsi" w:cstheme="minorHAnsi"/>
          <w:sz w:val="24"/>
          <w:szCs w:val="24"/>
        </w:rPr>
        <w:t xml:space="preserve"> we have weekly focus times tables which we ask parents</w:t>
      </w:r>
      <w:r w:rsidR="000D2810" w:rsidRPr="000D2810">
        <w:rPr>
          <w:rFonts w:asciiTheme="minorHAnsi" w:hAnsiTheme="minorHAnsi" w:cstheme="minorHAnsi"/>
          <w:sz w:val="24"/>
          <w:szCs w:val="24"/>
        </w:rPr>
        <w:t>/carers</w:t>
      </w:r>
      <w:r w:rsidRPr="000D2810">
        <w:rPr>
          <w:rFonts w:asciiTheme="minorHAnsi" w:hAnsiTheme="minorHAnsi" w:cstheme="minorHAnsi"/>
          <w:sz w:val="24"/>
          <w:szCs w:val="24"/>
        </w:rPr>
        <w:t xml:space="preserve"> to test their children on as part of their homework.</w:t>
      </w:r>
    </w:p>
    <w:p w14:paraId="215A6101" w14:textId="77777777" w:rsidR="007D296F" w:rsidRPr="000D2810" w:rsidRDefault="007D296F" w:rsidP="000D2810">
      <w:pPr>
        <w:rPr>
          <w:rFonts w:asciiTheme="minorHAnsi" w:hAnsiTheme="minorHAnsi" w:cstheme="minorHAnsi"/>
          <w:sz w:val="24"/>
          <w:szCs w:val="24"/>
        </w:rPr>
      </w:pPr>
    </w:p>
    <w:p w14:paraId="228CEA76" w14:textId="7BFFD9FB" w:rsidR="00C9189C" w:rsidRPr="000D2810" w:rsidRDefault="00636AE9" w:rsidP="000D2810">
      <w:pPr>
        <w:rPr>
          <w:rFonts w:asciiTheme="minorHAnsi" w:hAnsiTheme="minorHAnsi" w:cstheme="minorHAnsi"/>
          <w:b/>
          <w:bCs/>
          <w:sz w:val="24"/>
          <w:szCs w:val="24"/>
          <w:u w:val="single"/>
        </w:rPr>
      </w:pPr>
      <w:r w:rsidRPr="000D2810">
        <w:rPr>
          <w:rFonts w:asciiTheme="minorHAnsi" w:hAnsiTheme="minorHAnsi" w:cstheme="minorHAnsi"/>
          <w:b/>
          <w:bCs/>
          <w:sz w:val="24"/>
          <w:szCs w:val="24"/>
          <w:u w:val="single"/>
        </w:rPr>
        <w:t>Additional support</w:t>
      </w:r>
      <w:r w:rsidR="00305B45" w:rsidRPr="000D2810">
        <w:rPr>
          <w:rFonts w:asciiTheme="minorHAnsi" w:hAnsiTheme="minorHAnsi" w:cstheme="minorHAnsi"/>
          <w:b/>
          <w:bCs/>
          <w:sz w:val="24"/>
          <w:szCs w:val="24"/>
          <w:u w:val="single"/>
        </w:rPr>
        <w:t xml:space="preserve"> and interventions</w:t>
      </w:r>
    </w:p>
    <w:p w14:paraId="78DA5EC8" w14:textId="6C7309F4" w:rsidR="00305B45" w:rsidRPr="000D2810" w:rsidRDefault="00305B45" w:rsidP="000D2810">
      <w:pPr>
        <w:rPr>
          <w:rFonts w:asciiTheme="minorHAnsi" w:hAnsiTheme="minorHAnsi" w:cstheme="minorHAnsi"/>
          <w:b/>
          <w:bCs/>
          <w:sz w:val="24"/>
          <w:szCs w:val="24"/>
          <w:u w:val="single"/>
        </w:rPr>
      </w:pPr>
    </w:p>
    <w:p w14:paraId="503BC551" w14:textId="5F7A3F96" w:rsidR="00CE550E" w:rsidRPr="000D2810" w:rsidRDefault="00305B45" w:rsidP="000D2810">
      <w:pPr>
        <w:rPr>
          <w:rFonts w:asciiTheme="minorHAnsi" w:hAnsiTheme="minorHAnsi" w:cstheme="minorHAnsi"/>
          <w:sz w:val="24"/>
          <w:szCs w:val="24"/>
        </w:rPr>
      </w:pPr>
      <w:r w:rsidRPr="000D2810">
        <w:rPr>
          <w:rFonts w:asciiTheme="minorHAnsi" w:hAnsiTheme="minorHAnsi" w:cstheme="minorHAnsi"/>
          <w:sz w:val="24"/>
          <w:szCs w:val="24"/>
        </w:rPr>
        <w:t>Children who require additional support should be identified through the weekly times tables assessments and offered interventions in order to learn all times tables up to 12 x 1</w:t>
      </w:r>
      <w:r w:rsidR="007D296F" w:rsidRPr="000D2810">
        <w:rPr>
          <w:rFonts w:asciiTheme="minorHAnsi" w:hAnsiTheme="minorHAnsi" w:cstheme="minorHAnsi"/>
          <w:sz w:val="24"/>
          <w:szCs w:val="24"/>
        </w:rPr>
        <w:t>2.</w:t>
      </w:r>
    </w:p>
    <w:sectPr w:rsidR="00CE550E" w:rsidRPr="000D2810">
      <w:footerReference w:type="default" r:id="rId1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3F093" w14:textId="77777777" w:rsidR="006D4634" w:rsidRDefault="006D4634" w:rsidP="005D648F">
      <w:r>
        <w:separator/>
      </w:r>
    </w:p>
  </w:endnote>
  <w:endnote w:type="continuationSeparator" w:id="0">
    <w:p w14:paraId="0D2E39E3" w14:textId="77777777" w:rsidR="006D4634" w:rsidRDefault="006D4634" w:rsidP="005D6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0507" w14:textId="77777777" w:rsidR="00CA254A" w:rsidRDefault="00CA254A">
    <w:pPr>
      <w:pStyle w:val="Footer"/>
      <w:jc w:val="center"/>
    </w:pPr>
    <w:r>
      <w:fldChar w:fldCharType="begin"/>
    </w:r>
    <w:r>
      <w:instrText xml:space="preserve"> PAGE   \* MERGEFORMAT </w:instrText>
    </w:r>
    <w:r>
      <w:fldChar w:fldCharType="separate"/>
    </w:r>
    <w:r w:rsidR="006030FD">
      <w:rPr>
        <w:noProof/>
      </w:rPr>
      <w:t>6</w:t>
    </w:r>
    <w:r>
      <w:rPr>
        <w:noProof/>
      </w:rPr>
      <w:fldChar w:fldCharType="end"/>
    </w:r>
  </w:p>
  <w:p w14:paraId="6F1AAC4A" w14:textId="77777777" w:rsidR="00CA254A" w:rsidRDefault="00CA25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D6F6A" w14:textId="77777777" w:rsidR="006D4634" w:rsidRDefault="006D4634" w:rsidP="005D648F">
      <w:r>
        <w:separator/>
      </w:r>
    </w:p>
  </w:footnote>
  <w:footnote w:type="continuationSeparator" w:id="0">
    <w:p w14:paraId="781B96B1" w14:textId="77777777" w:rsidR="006D4634" w:rsidRDefault="006D4634" w:rsidP="005D64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79E6"/>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10D2045F"/>
    <w:multiLevelType w:val="hybridMultilevel"/>
    <w:tmpl w:val="4F84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929A3"/>
    <w:multiLevelType w:val="hybridMultilevel"/>
    <w:tmpl w:val="1EFE4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F6717"/>
    <w:multiLevelType w:val="hybridMultilevel"/>
    <w:tmpl w:val="34C01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0E1CA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1A124A98"/>
    <w:multiLevelType w:val="hybridMultilevel"/>
    <w:tmpl w:val="C7FC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991026"/>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300C7068"/>
    <w:multiLevelType w:val="hybridMultilevel"/>
    <w:tmpl w:val="955A1A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0A275D"/>
    <w:multiLevelType w:val="hybridMultilevel"/>
    <w:tmpl w:val="BC36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F53D53"/>
    <w:multiLevelType w:val="hybridMultilevel"/>
    <w:tmpl w:val="C1823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1221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49ED4997"/>
    <w:multiLevelType w:val="hybridMultilevel"/>
    <w:tmpl w:val="B268D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CE5731"/>
    <w:multiLevelType w:val="hybridMultilevel"/>
    <w:tmpl w:val="51965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C544AD"/>
    <w:multiLevelType w:val="hybridMultilevel"/>
    <w:tmpl w:val="E6EA5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1E0A7A"/>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67CC3F5B"/>
    <w:multiLevelType w:val="hybridMultilevel"/>
    <w:tmpl w:val="6B30A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D562B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7A3A48C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num w:numId="1" w16cid:durableId="139621212">
    <w:abstractNumId w:val="0"/>
  </w:num>
  <w:num w:numId="2" w16cid:durableId="1216815467">
    <w:abstractNumId w:val="10"/>
  </w:num>
  <w:num w:numId="3" w16cid:durableId="213003036">
    <w:abstractNumId w:val="17"/>
  </w:num>
  <w:num w:numId="4" w16cid:durableId="574630373">
    <w:abstractNumId w:val="16"/>
  </w:num>
  <w:num w:numId="5" w16cid:durableId="1094009680">
    <w:abstractNumId w:val="14"/>
  </w:num>
  <w:num w:numId="6" w16cid:durableId="1662544748">
    <w:abstractNumId w:val="4"/>
  </w:num>
  <w:num w:numId="7" w16cid:durableId="202210863">
    <w:abstractNumId w:val="6"/>
  </w:num>
  <w:num w:numId="8" w16cid:durableId="1852724107">
    <w:abstractNumId w:val="2"/>
  </w:num>
  <w:num w:numId="9" w16cid:durableId="1332949526">
    <w:abstractNumId w:val="7"/>
  </w:num>
  <w:num w:numId="10" w16cid:durableId="2132966549">
    <w:abstractNumId w:val="11"/>
  </w:num>
  <w:num w:numId="11" w16cid:durableId="64646766">
    <w:abstractNumId w:val="3"/>
  </w:num>
  <w:num w:numId="12" w16cid:durableId="302278459">
    <w:abstractNumId w:val="9"/>
  </w:num>
  <w:num w:numId="13" w16cid:durableId="1366757788">
    <w:abstractNumId w:val="12"/>
  </w:num>
  <w:num w:numId="14" w16cid:durableId="523054331">
    <w:abstractNumId w:val="8"/>
  </w:num>
  <w:num w:numId="15" w16cid:durableId="501505264">
    <w:abstractNumId w:val="5"/>
  </w:num>
  <w:num w:numId="16" w16cid:durableId="131676548">
    <w:abstractNumId w:val="13"/>
  </w:num>
  <w:num w:numId="17" w16cid:durableId="697315146">
    <w:abstractNumId w:val="1"/>
  </w:num>
  <w:num w:numId="18" w16cid:durableId="14998820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775"/>
    <w:rsid w:val="00006466"/>
    <w:rsid w:val="000271F5"/>
    <w:rsid w:val="000516B6"/>
    <w:rsid w:val="000A4FB9"/>
    <w:rsid w:val="000D2810"/>
    <w:rsid w:val="000E66B1"/>
    <w:rsid w:val="000F08C3"/>
    <w:rsid w:val="000F69CF"/>
    <w:rsid w:val="00100CAF"/>
    <w:rsid w:val="00136598"/>
    <w:rsid w:val="0016625C"/>
    <w:rsid w:val="001872C5"/>
    <w:rsid w:val="0019037F"/>
    <w:rsid w:val="001A395B"/>
    <w:rsid w:val="001E02B1"/>
    <w:rsid w:val="001E07BD"/>
    <w:rsid w:val="002C0C3F"/>
    <w:rsid w:val="00305B45"/>
    <w:rsid w:val="00320E4B"/>
    <w:rsid w:val="0032209E"/>
    <w:rsid w:val="003806B3"/>
    <w:rsid w:val="003B20E1"/>
    <w:rsid w:val="003B2CBE"/>
    <w:rsid w:val="004474F6"/>
    <w:rsid w:val="004873C5"/>
    <w:rsid w:val="004A214D"/>
    <w:rsid w:val="005317E9"/>
    <w:rsid w:val="005455F7"/>
    <w:rsid w:val="0056630B"/>
    <w:rsid w:val="005664D7"/>
    <w:rsid w:val="005738B8"/>
    <w:rsid w:val="005D404E"/>
    <w:rsid w:val="005D52CE"/>
    <w:rsid w:val="005D648F"/>
    <w:rsid w:val="005F5F4A"/>
    <w:rsid w:val="006030FD"/>
    <w:rsid w:val="00636AE9"/>
    <w:rsid w:val="006472B8"/>
    <w:rsid w:val="00647DA9"/>
    <w:rsid w:val="006D4634"/>
    <w:rsid w:val="006D5DFF"/>
    <w:rsid w:val="006F1F25"/>
    <w:rsid w:val="00736CF5"/>
    <w:rsid w:val="00741515"/>
    <w:rsid w:val="0077022A"/>
    <w:rsid w:val="00784DDF"/>
    <w:rsid w:val="007B5216"/>
    <w:rsid w:val="007D296F"/>
    <w:rsid w:val="007D39A6"/>
    <w:rsid w:val="007E6115"/>
    <w:rsid w:val="007F2F89"/>
    <w:rsid w:val="00842EE5"/>
    <w:rsid w:val="00865FE8"/>
    <w:rsid w:val="00895FC9"/>
    <w:rsid w:val="00934025"/>
    <w:rsid w:val="009534BF"/>
    <w:rsid w:val="00966CA3"/>
    <w:rsid w:val="009A22E5"/>
    <w:rsid w:val="009B5EF9"/>
    <w:rsid w:val="009E542A"/>
    <w:rsid w:val="00A65181"/>
    <w:rsid w:val="00A81775"/>
    <w:rsid w:val="00B67959"/>
    <w:rsid w:val="00B711FC"/>
    <w:rsid w:val="00C44F01"/>
    <w:rsid w:val="00C5198C"/>
    <w:rsid w:val="00C5280D"/>
    <w:rsid w:val="00C9189C"/>
    <w:rsid w:val="00CA254A"/>
    <w:rsid w:val="00CE14BE"/>
    <w:rsid w:val="00CE2F5F"/>
    <w:rsid w:val="00CE550E"/>
    <w:rsid w:val="00CF2EC8"/>
    <w:rsid w:val="00D013C0"/>
    <w:rsid w:val="00D0505C"/>
    <w:rsid w:val="00D058C5"/>
    <w:rsid w:val="00D12931"/>
    <w:rsid w:val="00D357F8"/>
    <w:rsid w:val="00DA46D8"/>
    <w:rsid w:val="00DE7654"/>
    <w:rsid w:val="00E16097"/>
    <w:rsid w:val="00E2063A"/>
    <w:rsid w:val="00E27285"/>
    <w:rsid w:val="00E40E37"/>
    <w:rsid w:val="00E8163D"/>
    <w:rsid w:val="00E82CD1"/>
    <w:rsid w:val="00E945C5"/>
    <w:rsid w:val="00EA61FD"/>
    <w:rsid w:val="00EB434C"/>
    <w:rsid w:val="00EC2B8B"/>
    <w:rsid w:val="00EC4876"/>
    <w:rsid w:val="00ED7EBF"/>
    <w:rsid w:val="00F47397"/>
    <w:rsid w:val="00FA1759"/>
    <w:rsid w:val="00FA71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43E802"/>
  <w15:chartTrackingRefBased/>
  <w15:docId w15:val="{D5F1E755-7184-4FDE-85B4-9DC2E76FC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left="60"/>
      <w:outlineLvl w:val="2"/>
    </w:pPr>
    <w:rPr>
      <w:b/>
      <w:sz w:val="24"/>
    </w:rPr>
  </w:style>
  <w:style w:type="paragraph" w:styleId="Heading4">
    <w:name w:val="heading 4"/>
    <w:basedOn w:val="Normal"/>
    <w:next w:val="Normal"/>
    <w:qFormat/>
    <w:pPr>
      <w:keepNext/>
      <w:jc w:val="center"/>
      <w:outlineLvl w:val="3"/>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4"/>
    </w:rPr>
  </w:style>
  <w:style w:type="paragraph" w:styleId="BodyText2">
    <w:name w:val="Body Text 2"/>
    <w:basedOn w:val="Normal"/>
    <w:rPr>
      <w:sz w:val="24"/>
    </w:rPr>
  </w:style>
  <w:style w:type="paragraph" w:styleId="BodyTextIndent">
    <w:name w:val="Body Text Indent"/>
    <w:basedOn w:val="Normal"/>
    <w:pPr>
      <w:ind w:left="60"/>
    </w:pPr>
    <w:rPr>
      <w:sz w:val="24"/>
    </w:rPr>
  </w:style>
  <w:style w:type="paragraph" w:styleId="BalloonText">
    <w:name w:val="Balloon Text"/>
    <w:basedOn w:val="Normal"/>
    <w:semiHidden/>
    <w:rsid w:val="003806B3"/>
    <w:rPr>
      <w:rFonts w:ascii="Tahoma" w:hAnsi="Tahoma" w:cs="Tahoma"/>
      <w:sz w:val="16"/>
      <w:szCs w:val="16"/>
    </w:rPr>
  </w:style>
  <w:style w:type="paragraph" w:styleId="Header">
    <w:name w:val="header"/>
    <w:basedOn w:val="Normal"/>
    <w:link w:val="HeaderChar"/>
    <w:uiPriority w:val="99"/>
    <w:unhideWhenUsed/>
    <w:rsid w:val="005D648F"/>
    <w:pPr>
      <w:tabs>
        <w:tab w:val="center" w:pos="4513"/>
        <w:tab w:val="right" w:pos="9026"/>
      </w:tabs>
    </w:pPr>
  </w:style>
  <w:style w:type="character" w:customStyle="1" w:styleId="HeaderChar">
    <w:name w:val="Header Char"/>
    <w:link w:val="Header"/>
    <w:uiPriority w:val="99"/>
    <w:rsid w:val="005D648F"/>
    <w:rPr>
      <w:lang w:eastAsia="en-US"/>
    </w:rPr>
  </w:style>
  <w:style w:type="paragraph" w:styleId="Footer">
    <w:name w:val="footer"/>
    <w:basedOn w:val="Normal"/>
    <w:link w:val="FooterChar"/>
    <w:uiPriority w:val="99"/>
    <w:unhideWhenUsed/>
    <w:rsid w:val="005D648F"/>
    <w:pPr>
      <w:tabs>
        <w:tab w:val="center" w:pos="4513"/>
        <w:tab w:val="right" w:pos="9026"/>
      </w:tabs>
    </w:pPr>
  </w:style>
  <w:style w:type="character" w:customStyle="1" w:styleId="FooterChar">
    <w:name w:val="Footer Char"/>
    <w:link w:val="Footer"/>
    <w:uiPriority w:val="99"/>
    <w:rsid w:val="005D648F"/>
    <w:rPr>
      <w:lang w:eastAsia="en-US"/>
    </w:rPr>
  </w:style>
  <w:style w:type="table" w:styleId="TableGrid">
    <w:name w:val="Table Grid"/>
    <w:basedOn w:val="TableNormal"/>
    <w:uiPriority w:val="59"/>
    <w:rsid w:val="00FA71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715E"/>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E1609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63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4C45E-6A3D-4B2F-AC85-A9ACF77C0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618</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Gospel Oak Scvhool</vt:lpstr>
    </vt:vector>
  </TitlesOfParts>
  <Company>London Borough of Camden</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Gospel Oak Scvhool</dc:title>
  <dc:subject/>
  <dc:creator>Education Department</dc:creator>
  <cp:keywords/>
  <cp:lastModifiedBy>emma bonnin</cp:lastModifiedBy>
  <cp:revision>2</cp:revision>
  <cp:lastPrinted>2020-11-23T16:19:00Z</cp:lastPrinted>
  <dcterms:created xsi:type="dcterms:W3CDTF">2022-10-16T10:36:00Z</dcterms:created>
  <dcterms:modified xsi:type="dcterms:W3CDTF">2022-10-16T10:36:00Z</dcterms:modified>
</cp:coreProperties>
</file>